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F2131" w14:textId="37F5F007" w:rsidR="008A64FF" w:rsidRPr="00131D19" w:rsidRDefault="00AD1ACC" w:rsidP="00131D19">
      <w:pPr>
        <w:spacing w:after="0"/>
        <w:jc w:val="center"/>
        <w:rPr>
          <w:b/>
          <w:color w:val="0088C0"/>
          <w:sz w:val="32"/>
          <w:lang w:val="en-US"/>
        </w:rPr>
      </w:pPr>
      <w:r w:rsidRPr="0006516D">
        <w:rPr>
          <w:b/>
          <w:noProof/>
          <w:sz w:val="32"/>
          <w:lang w:val="es-ES" w:eastAsia="es-ES"/>
        </w:rPr>
        <mc:AlternateContent>
          <mc:Choice Requires="wps">
            <w:drawing>
              <wp:anchor distT="0" distB="0" distL="114300" distR="114300" simplePos="0" relativeHeight="251659264" behindDoc="0" locked="0" layoutInCell="1" allowOverlap="1" wp14:anchorId="40B17AB5" wp14:editId="73BD39E8">
                <wp:simplePos x="0" y="0"/>
                <wp:positionH relativeFrom="column">
                  <wp:posOffset>-261620</wp:posOffset>
                </wp:positionH>
                <wp:positionV relativeFrom="paragraph">
                  <wp:posOffset>-795020</wp:posOffset>
                </wp:positionV>
                <wp:extent cx="8928100" cy="800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0" cy="800100"/>
                        </a:xfrm>
                        <a:prstGeom prst="rect">
                          <a:avLst/>
                        </a:prstGeom>
                        <a:noFill/>
                        <a:ln w="9525">
                          <a:noFill/>
                          <a:miter lim="800000"/>
                          <a:headEnd/>
                          <a:tailEnd/>
                        </a:ln>
                      </wps:spPr>
                      <wps:txbx>
                        <w:txbxContent>
                          <w:p w14:paraId="51FF2CD3" w14:textId="77777777" w:rsidR="000D4F23" w:rsidRDefault="000D4F23" w:rsidP="008931C7">
                            <w:r>
                              <w:rPr>
                                <w:noProof/>
                                <w:lang w:val="es-ES" w:eastAsia="es-ES"/>
                              </w:rPr>
                              <w:drawing>
                                <wp:inline distT="0" distB="0" distL="0" distR="0" wp14:anchorId="4819ADDB" wp14:editId="1C2F7484">
                                  <wp:extent cx="2006053" cy="753596"/>
                                  <wp:effectExtent l="0" t="0" r="0" b="0"/>
                                  <wp:docPr id="2"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rtada_pagina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6053" cy="753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17AB5" id="_x0000_t202" coordsize="21600,21600" o:spt="202" path="m,l,21600r21600,l21600,xe">
                <v:stroke joinstyle="miter"/>
                <v:path gradientshapeok="t" o:connecttype="rect"/>
              </v:shapetype>
              <v:shape id="Zone de texte 2" o:spid="_x0000_s1026" type="#_x0000_t202" style="position:absolute;left:0;text-align:left;margin-left:-20.6pt;margin-top:-62.6pt;width:7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" filled="f" stroked="f">
                <v:textbox>
                  <w:txbxContent>
                    <w:p w14:paraId="51FF2CD3" w14:textId="77777777" w:rsidR="000D4F23" w:rsidRDefault="000D4F23" w:rsidP="008931C7">
                      <w:r>
                        <w:rPr>
                          <w:noProof/>
                          <w:lang w:val="es-ES" w:eastAsia="es-ES"/>
                        </w:rPr>
                        <w:drawing>
                          <wp:inline distT="0" distB="0" distL="0" distR="0" wp14:anchorId="4819ADDB" wp14:editId="1C2F7484">
                            <wp:extent cx="2006053" cy="753596"/>
                            <wp:effectExtent l="0" t="0" r="0" b="0"/>
                            <wp:docPr id="2"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rtada_pagina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6053" cy="753596"/>
                                    </a:xfrm>
                                    <a:prstGeom prst="rect">
                                      <a:avLst/>
                                    </a:prstGeom>
                                    <a:noFill/>
                                    <a:ln>
                                      <a:noFill/>
                                    </a:ln>
                                  </pic:spPr>
                                </pic:pic>
                              </a:graphicData>
                            </a:graphic>
                          </wp:inline>
                        </w:drawing>
                      </w:r>
                    </w:p>
                  </w:txbxContent>
                </v:textbox>
              </v:shape>
            </w:pict>
          </mc:Fallback>
        </mc:AlternateContent>
      </w:r>
      <w:r w:rsidR="008A64FF" w:rsidRPr="00131D19">
        <w:rPr>
          <w:b/>
          <w:color w:val="4F81BD" w:themeColor="accent1"/>
          <w:sz w:val="32"/>
          <w:lang w:val="en-US"/>
        </w:rPr>
        <w:t xml:space="preserve">Call for tenders – </w:t>
      </w:r>
      <w:r w:rsidR="009D041E">
        <w:rPr>
          <w:b/>
          <w:color w:val="4F81BD" w:themeColor="accent1"/>
          <w:sz w:val="32"/>
          <w:lang w:val="en-US"/>
        </w:rPr>
        <w:t>2021</w:t>
      </w:r>
      <w:r w:rsidR="008A64FF" w:rsidRPr="00131D19">
        <w:rPr>
          <w:b/>
          <w:color w:val="4F81BD" w:themeColor="accent1"/>
          <w:sz w:val="32"/>
          <w:lang w:val="en-US"/>
        </w:rPr>
        <w:t>/</w:t>
      </w:r>
      <w:r w:rsidR="009D041E">
        <w:rPr>
          <w:b/>
          <w:color w:val="4F81BD" w:themeColor="accent1"/>
          <w:sz w:val="32"/>
          <w:lang w:val="en-US"/>
        </w:rPr>
        <w:t>2022</w:t>
      </w:r>
      <w:r w:rsidR="0017400B" w:rsidRPr="00131D19">
        <w:rPr>
          <w:b/>
          <w:color w:val="4F81BD" w:themeColor="accent1"/>
          <w:sz w:val="32"/>
          <w:lang w:val="en-US"/>
        </w:rPr>
        <w:t xml:space="preserve"> </w:t>
      </w:r>
      <w:r w:rsidR="008A64FF" w:rsidRPr="00131D19">
        <w:rPr>
          <w:b/>
          <w:color w:val="4F81BD" w:themeColor="accent1"/>
          <w:sz w:val="32"/>
          <w:lang w:val="en-US"/>
        </w:rPr>
        <w:t>influenza season</w:t>
      </w:r>
    </w:p>
    <w:p w14:paraId="313942CC" w14:textId="77777777" w:rsidR="0006516D" w:rsidRPr="008A64FF" w:rsidRDefault="0006516D" w:rsidP="0006516D">
      <w:pPr>
        <w:spacing w:after="0"/>
        <w:jc w:val="center"/>
        <w:rPr>
          <w:b/>
          <w:sz w:val="28"/>
          <w:lang w:val="en-US"/>
        </w:rPr>
      </w:pPr>
      <w:r w:rsidRPr="008A64FF">
        <w:rPr>
          <w:b/>
          <w:sz w:val="28"/>
          <w:lang w:val="en-US"/>
        </w:rPr>
        <w:t>Measuring brand-specific influenza vaccine effectiveness in EU/EEA</w:t>
      </w:r>
    </w:p>
    <w:p w14:paraId="7CC45875" w14:textId="239161EC" w:rsidR="00103548" w:rsidRPr="008A64FF" w:rsidRDefault="00E534C7" w:rsidP="008A64FF">
      <w:pPr>
        <w:spacing w:after="120" w:line="264" w:lineRule="auto"/>
        <w:jc w:val="center"/>
        <w:rPr>
          <w:b/>
          <w:sz w:val="36"/>
          <w:lang w:val="en-US"/>
        </w:rPr>
      </w:pPr>
      <w:r>
        <w:rPr>
          <w:rFonts w:eastAsiaTheme="minorEastAsia"/>
          <w:b/>
          <w:bCs/>
          <w:color w:val="4F81BD" w:themeColor="accent1"/>
          <w:sz w:val="36"/>
          <w:szCs w:val="32"/>
          <w:lang w:val="en-GB" w:eastAsia="es-ES"/>
        </w:rPr>
        <w:t xml:space="preserve">Updated </w:t>
      </w:r>
      <w:r w:rsidR="001F0442">
        <w:rPr>
          <w:rFonts w:eastAsiaTheme="minorEastAsia"/>
          <w:b/>
          <w:bCs/>
          <w:color w:val="4F81BD" w:themeColor="accent1"/>
          <w:sz w:val="36"/>
          <w:szCs w:val="32"/>
          <w:lang w:val="en-GB" w:eastAsia="es-ES"/>
        </w:rPr>
        <w:t>Proposal</w:t>
      </w:r>
      <w:r w:rsidR="008A64FF" w:rsidRPr="008A64FF">
        <w:rPr>
          <w:rFonts w:eastAsiaTheme="minorEastAsia"/>
          <w:b/>
          <w:bCs/>
          <w:color w:val="4F81BD" w:themeColor="accent1"/>
          <w:sz w:val="36"/>
          <w:szCs w:val="32"/>
          <w:lang w:val="en-GB" w:eastAsia="es-ES"/>
        </w:rPr>
        <w:t xml:space="preserve"> t</w:t>
      </w:r>
      <w:r w:rsidR="005E2214" w:rsidRPr="008A64FF">
        <w:rPr>
          <w:rFonts w:eastAsiaTheme="minorEastAsia"/>
          <w:b/>
          <w:bCs/>
          <w:color w:val="4F81BD" w:themeColor="accent1"/>
          <w:sz w:val="36"/>
          <w:szCs w:val="32"/>
          <w:lang w:val="en-GB" w:eastAsia="es-ES"/>
        </w:rPr>
        <w:t xml:space="preserve">emplate </w:t>
      </w:r>
    </w:p>
    <w:p w14:paraId="1382843B" w14:textId="77777777" w:rsidR="0062533A" w:rsidRDefault="0062533A" w:rsidP="00922732">
      <w:pPr>
        <w:jc w:val="both"/>
        <w:rPr>
          <w:i/>
          <w:color w:val="4F81BD" w:themeColor="accent1"/>
          <w:sz w:val="24"/>
          <w:lang w:val="en-US"/>
        </w:rPr>
      </w:pPr>
    </w:p>
    <w:p w14:paraId="11178B80" w14:textId="7E553765" w:rsidR="00904C01" w:rsidRPr="00135977" w:rsidRDefault="00CB7A75" w:rsidP="00922732">
      <w:pPr>
        <w:jc w:val="both"/>
        <w:rPr>
          <w:i/>
          <w:color w:val="4F81BD" w:themeColor="accent1"/>
          <w:sz w:val="24"/>
          <w:lang w:val="en-US"/>
        </w:rPr>
      </w:pPr>
      <w:r>
        <w:rPr>
          <w:i/>
          <w:color w:val="4F81BD" w:themeColor="accent1"/>
          <w:sz w:val="24"/>
          <w:lang w:val="en-US"/>
        </w:rPr>
        <w:t>Completion of t</w:t>
      </w:r>
      <w:r w:rsidR="00103548" w:rsidRPr="00135977">
        <w:rPr>
          <w:i/>
          <w:color w:val="4F81BD" w:themeColor="accent1"/>
          <w:sz w:val="24"/>
          <w:lang w:val="en-US"/>
        </w:rPr>
        <w:t xml:space="preserve">his template </w:t>
      </w:r>
      <w:r w:rsidR="00922732" w:rsidRPr="00135977">
        <w:rPr>
          <w:i/>
          <w:color w:val="4F81BD" w:themeColor="accent1"/>
          <w:sz w:val="24"/>
          <w:lang w:val="en-US"/>
        </w:rPr>
        <w:t xml:space="preserve">is </w:t>
      </w:r>
      <w:r>
        <w:rPr>
          <w:i/>
          <w:color w:val="4F81BD" w:themeColor="accent1"/>
          <w:sz w:val="24"/>
          <w:lang w:val="en-US"/>
        </w:rPr>
        <w:t xml:space="preserve">required </w:t>
      </w:r>
      <w:r w:rsidR="001E4221">
        <w:rPr>
          <w:i/>
          <w:color w:val="4F81BD" w:themeColor="accent1"/>
          <w:sz w:val="24"/>
          <w:lang w:val="en-US"/>
        </w:rPr>
        <w:t xml:space="preserve">in order </w:t>
      </w:r>
      <w:r w:rsidR="00E96E4E">
        <w:rPr>
          <w:i/>
          <w:color w:val="4F81BD" w:themeColor="accent1"/>
          <w:sz w:val="24"/>
          <w:lang w:val="en-US"/>
        </w:rPr>
        <w:t xml:space="preserve">to apply </w:t>
      </w:r>
      <w:r w:rsidR="00765C0A">
        <w:rPr>
          <w:i/>
          <w:color w:val="4F81BD" w:themeColor="accent1"/>
          <w:sz w:val="24"/>
          <w:lang w:val="en-US"/>
        </w:rPr>
        <w:t>to</w:t>
      </w:r>
      <w:r w:rsidR="00E96E4E">
        <w:rPr>
          <w:i/>
          <w:color w:val="4F81BD" w:themeColor="accent1"/>
          <w:sz w:val="24"/>
          <w:lang w:val="en-US"/>
        </w:rPr>
        <w:t xml:space="preserve"> </w:t>
      </w:r>
      <w:r w:rsidR="00103548" w:rsidRPr="00135977">
        <w:rPr>
          <w:i/>
          <w:color w:val="4F81BD" w:themeColor="accent1"/>
          <w:sz w:val="24"/>
          <w:lang w:val="en-US"/>
        </w:rPr>
        <w:t xml:space="preserve">the </w:t>
      </w:r>
      <w:r w:rsidR="00F01D65">
        <w:rPr>
          <w:i/>
          <w:color w:val="4F81BD" w:themeColor="accent1"/>
          <w:sz w:val="24"/>
          <w:lang w:val="en-US"/>
        </w:rPr>
        <w:t>C</w:t>
      </w:r>
      <w:r w:rsidR="00103548" w:rsidRPr="00135977">
        <w:rPr>
          <w:i/>
          <w:color w:val="4F81BD" w:themeColor="accent1"/>
          <w:sz w:val="24"/>
          <w:lang w:val="en-US"/>
        </w:rPr>
        <w:t xml:space="preserve">all for </w:t>
      </w:r>
      <w:r w:rsidR="0006516D">
        <w:rPr>
          <w:i/>
          <w:color w:val="4F81BD" w:themeColor="accent1"/>
          <w:sz w:val="24"/>
          <w:lang w:val="en-US"/>
        </w:rPr>
        <w:t>tenders</w:t>
      </w:r>
      <w:r w:rsidR="00765C0A">
        <w:rPr>
          <w:i/>
          <w:color w:val="4F81BD" w:themeColor="accent1"/>
          <w:sz w:val="24"/>
          <w:lang w:val="en-US"/>
        </w:rPr>
        <w:t xml:space="preserve"> of DRIVE</w:t>
      </w:r>
      <w:r w:rsidR="00103548" w:rsidRPr="00135977">
        <w:rPr>
          <w:i/>
          <w:color w:val="4F81BD" w:themeColor="accent1"/>
          <w:sz w:val="24"/>
          <w:lang w:val="en-US"/>
        </w:rPr>
        <w:t>.</w:t>
      </w:r>
      <w:r w:rsidR="00922732" w:rsidRPr="00135977">
        <w:rPr>
          <w:i/>
          <w:color w:val="4F81BD" w:themeColor="accent1"/>
          <w:sz w:val="24"/>
          <w:lang w:val="en-US"/>
        </w:rPr>
        <w:t xml:space="preserve"> </w:t>
      </w:r>
      <w:r w:rsidR="00723205" w:rsidRPr="00135977">
        <w:rPr>
          <w:i/>
          <w:color w:val="4F81BD" w:themeColor="accent1"/>
          <w:sz w:val="24"/>
          <w:lang w:val="en-US"/>
        </w:rPr>
        <w:t>This</w:t>
      </w:r>
      <w:r w:rsidR="005E2214">
        <w:rPr>
          <w:i/>
          <w:color w:val="4F81BD" w:themeColor="accent1"/>
          <w:sz w:val="24"/>
          <w:lang w:val="en-US"/>
        </w:rPr>
        <w:t xml:space="preserve"> completed</w:t>
      </w:r>
      <w:r w:rsidR="00723205" w:rsidRPr="00135977">
        <w:rPr>
          <w:i/>
          <w:color w:val="4F81BD" w:themeColor="accent1"/>
          <w:sz w:val="24"/>
          <w:lang w:val="en-US"/>
        </w:rPr>
        <w:t xml:space="preserve"> </w:t>
      </w:r>
      <w:r w:rsidR="005E2214">
        <w:rPr>
          <w:i/>
          <w:color w:val="4F81BD" w:themeColor="accent1"/>
          <w:sz w:val="24"/>
          <w:lang w:val="en-US"/>
        </w:rPr>
        <w:t>f</w:t>
      </w:r>
      <w:r w:rsidR="00685757">
        <w:rPr>
          <w:i/>
          <w:color w:val="4F81BD" w:themeColor="accent1"/>
          <w:sz w:val="24"/>
          <w:lang w:val="en-US"/>
        </w:rPr>
        <w:t>or</w:t>
      </w:r>
      <w:r w:rsidR="005E2214">
        <w:rPr>
          <w:i/>
          <w:color w:val="4F81BD" w:themeColor="accent1"/>
          <w:sz w:val="24"/>
          <w:lang w:val="en-US"/>
        </w:rPr>
        <w:t xml:space="preserve">m will be used for </w:t>
      </w:r>
      <w:r w:rsidR="00A26871">
        <w:rPr>
          <w:i/>
          <w:color w:val="4F81BD" w:themeColor="accent1"/>
          <w:sz w:val="24"/>
          <w:lang w:val="en-US"/>
        </w:rPr>
        <w:t xml:space="preserve">the </w:t>
      </w:r>
      <w:r w:rsidR="00E96E4E">
        <w:rPr>
          <w:i/>
          <w:color w:val="4F81BD" w:themeColor="accent1"/>
          <w:sz w:val="24"/>
          <w:lang w:val="en-US"/>
        </w:rPr>
        <w:t xml:space="preserve">evaluation and selection of the Research Collaborators by the </w:t>
      </w:r>
      <w:r w:rsidR="002F7317">
        <w:rPr>
          <w:i/>
          <w:color w:val="4F81BD" w:themeColor="accent1"/>
          <w:sz w:val="24"/>
          <w:lang w:val="en-US"/>
        </w:rPr>
        <w:t xml:space="preserve">Independent Scientific Committee and the </w:t>
      </w:r>
      <w:r w:rsidR="00E96E4E">
        <w:rPr>
          <w:i/>
          <w:color w:val="4F81BD" w:themeColor="accent1"/>
          <w:sz w:val="24"/>
          <w:lang w:val="en-US"/>
        </w:rPr>
        <w:t>Steering Committee of DRIVE</w:t>
      </w:r>
      <w:r w:rsidR="0006516D">
        <w:rPr>
          <w:i/>
          <w:color w:val="4F81BD" w:themeColor="accent1"/>
          <w:sz w:val="24"/>
          <w:lang w:val="en-US"/>
        </w:rPr>
        <w:t xml:space="preserve">. </w:t>
      </w:r>
    </w:p>
    <w:p w14:paraId="4F4F6C97" w14:textId="7F7A3BDF" w:rsidR="00A26871" w:rsidRPr="00572AC0" w:rsidRDefault="0096328C" w:rsidP="19F1F7A2">
      <w:pPr>
        <w:autoSpaceDE w:val="0"/>
        <w:autoSpaceDN w:val="0"/>
        <w:adjustRightInd w:val="0"/>
        <w:spacing w:after="0" w:line="240" w:lineRule="auto"/>
        <w:jc w:val="both"/>
        <w:rPr>
          <w:rFonts w:ascii="Calibri" w:hAnsi="Calibri" w:cs="Calibri"/>
          <w:b/>
          <w:bCs/>
          <w:color w:val="000000"/>
          <w:lang w:val="en-GB"/>
        </w:rPr>
      </w:pPr>
      <w:r w:rsidRPr="05DC1FF9">
        <w:rPr>
          <w:b/>
          <w:bCs/>
          <w:i/>
          <w:iCs/>
          <w:color w:val="4F81BD" w:themeColor="accent1"/>
          <w:sz w:val="24"/>
          <w:szCs w:val="24"/>
          <w:lang w:val="en-US"/>
        </w:rPr>
        <w:t>Proposal</w:t>
      </w:r>
      <w:r w:rsidR="00425658" w:rsidRPr="05DC1FF9">
        <w:rPr>
          <w:b/>
          <w:bCs/>
          <w:i/>
          <w:iCs/>
          <w:color w:val="4F81BD" w:themeColor="accent1"/>
          <w:sz w:val="24"/>
          <w:szCs w:val="24"/>
          <w:lang w:val="en-US"/>
        </w:rPr>
        <w:t>s</w:t>
      </w:r>
      <w:r w:rsidRPr="05DC1FF9">
        <w:rPr>
          <w:b/>
          <w:bCs/>
          <w:i/>
          <w:iCs/>
          <w:color w:val="4F81BD" w:themeColor="accent1"/>
          <w:sz w:val="24"/>
          <w:szCs w:val="24"/>
          <w:lang w:val="en-US"/>
        </w:rPr>
        <w:t xml:space="preserve"> should be submitted at the latest on</w:t>
      </w:r>
      <w:r w:rsidR="00FE3CAA" w:rsidRPr="05DC1FF9">
        <w:rPr>
          <w:b/>
          <w:bCs/>
          <w:i/>
          <w:iCs/>
          <w:color w:val="4F81BD" w:themeColor="accent1"/>
          <w:sz w:val="24"/>
          <w:szCs w:val="24"/>
          <w:lang w:val="en-US"/>
        </w:rPr>
        <w:t xml:space="preserve"> May</w:t>
      </w:r>
      <w:r w:rsidR="6E7B9F61" w:rsidRPr="05DC1FF9">
        <w:rPr>
          <w:b/>
          <w:bCs/>
          <w:i/>
          <w:iCs/>
          <w:color w:val="4F81BD" w:themeColor="accent1"/>
          <w:sz w:val="24"/>
          <w:szCs w:val="24"/>
          <w:lang w:val="en-US"/>
        </w:rPr>
        <w:t xml:space="preserve"> </w:t>
      </w:r>
      <w:r w:rsidR="00FE3CAA" w:rsidRPr="05DC1FF9">
        <w:rPr>
          <w:b/>
          <w:bCs/>
          <w:i/>
          <w:iCs/>
          <w:color w:val="4F81BD" w:themeColor="accent1"/>
          <w:sz w:val="24"/>
          <w:szCs w:val="24"/>
          <w:lang w:val="en-US"/>
        </w:rPr>
        <w:t>14</w:t>
      </w:r>
      <w:r w:rsidR="00E032F6" w:rsidRPr="05DC1FF9">
        <w:rPr>
          <w:b/>
          <w:bCs/>
          <w:i/>
          <w:iCs/>
          <w:color w:val="4F81BD" w:themeColor="accent1"/>
          <w:sz w:val="24"/>
          <w:szCs w:val="24"/>
          <w:vertAlign w:val="superscript"/>
          <w:lang w:val="en-US"/>
        </w:rPr>
        <w:t>th</w:t>
      </w:r>
      <w:r w:rsidR="009D041E" w:rsidRPr="05DC1FF9">
        <w:rPr>
          <w:b/>
          <w:bCs/>
          <w:i/>
          <w:iCs/>
          <w:color w:val="4F81BD" w:themeColor="accent1"/>
          <w:sz w:val="24"/>
          <w:szCs w:val="24"/>
          <w:lang w:val="en-US"/>
        </w:rPr>
        <w:t xml:space="preserve"> 2021</w:t>
      </w:r>
      <w:r w:rsidR="0017400B" w:rsidRPr="05DC1FF9">
        <w:rPr>
          <w:b/>
          <w:bCs/>
          <w:i/>
          <w:iCs/>
          <w:color w:val="4F81BD" w:themeColor="accent1"/>
          <w:sz w:val="24"/>
          <w:szCs w:val="24"/>
          <w:lang w:val="en-US"/>
        </w:rPr>
        <w:t xml:space="preserve"> </w:t>
      </w:r>
      <w:r w:rsidRPr="05DC1FF9">
        <w:rPr>
          <w:b/>
          <w:bCs/>
          <w:i/>
          <w:iCs/>
          <w:color w:val="4F81BD" w:themeColor="accent1"/>
          <w:sz w:val="24"/>
          <w:szCs w:val="24"/>
          <w:lang w:val="en-US"/>
        </w:rPr>
        <w:t xml:space="preserve">by email to </w:t>
      </w:r>
      <w:hyperlink r:id="rId12">
        <w:r w:rsidRPr="05DC1FF9">
          <w:rPr>
            <w:i/>
            <w:iCs/>
            <w:color w:val="4F81BD" w:themeColor="accent1"/>
            <w:sz w:val="24"/>
            <w:szCs w:val="24"/>
            <w:u w:val="single"/>
            <w:lang w:val="en-US"/>
          </w:rPr>
          <w:t>info@drive-eu.org</w:t>
        </w:r>
      </w:hyperlink>
      <w:r w:rsidR="000D3BC7" w:rsidRPr="05DC1FF9">
        <w:rPr>
          <w:b/>
          <w:bCs/>
          <w:i/>
          <w:iCs/>
          <w:color w:val="4F81BD" w:themeColor="accent1"/>
          <w:sz w:val="24"/>
          <w:szCs w:val="24"/>
          <w:lang w:val="en-US"/>
        </w:rPr>
        <w:t>.</w:t>
      </w:r>
    </w:p>
    <w:p w14:paraId="3505B473" w14:textId="77777777" w:rsidR="006A3C42" w:rsidRPr="00850E41" w:rsidRDefault="006A3C42" w:rsidP="00922732">
      <w:pPr>
        <w:jc w:val="both"/>
        <w:rPr>
          <w:b/>
          <w:i/>
          <w:color w:val="4F81BD" w:themeColor="accent1"/>
          <w:sz w:val="24"/>
          <w:lang w:val="en-GB"/>
        </w:rPr>
      </w:pPr>
    </w:p>
    <w:tbl>
      <w:tblPr>
        <w:tblStyle w:val="Tablaconcuadrcula"/>
        <w:tblW w:w="0" w:type="auto"/>
        <w:tblLook w:val="04A0" w:firstRow="1" w:lastRow="0" w:firstColumn="1" w:lastColumn="0" w:noHBand="0" w:noVBand="1"/>
      </w:tblPr>
      <w:tblGrid>
        <w:gridCol w:w="3085"/>
        <w:gridCol w:w="10915"/>
      </w:tblGrid>
      <w:tr w:rsidR="00D542D1" w:rsidRPr="00A62FF2" w14:paraId="05F2D451" w14:textId="77777777" w:rsidTr="3C3D1EE8">
        <w:trPr>
          <w:trHeight w:val="832"/>
        </w:trPr>
        <w:tc>
          <w:tcPr>
            <w:tcW w:w="3085" w:type="dxa"/>
          </w:tcPr>
          <w:p w14:paraId="36E86037" w14:textId="2E34F5E9" w:rsidR="00D542D1" w:rsidRPr="00A81FF3" w:rsidRDefault="005E2214" w:rsidP="3C3D1EE8">
            <w:pPr>
              <w:jc w:val="both"/>
              <w:rPr>
                <w:rFonts w:ascii="Arial" w:hAnsi="Arial" w:cs="Arial"/>
                <w:b/>
                <w:bCs/>
                <w:color w:val="002060"/>
                <w:sz w:val="24"/>
                <w:szCs w:val="24"/>
                <w:lang w:val="en-US"/>
              </w:rPr>
            </w:pPr>
            <w:r w:rsidRPr="3C3D1EE8">
              <w:rPr>
                <w:rFonts w:ascii="Arial" w:hAnsi="Arial" w:cs="Arial"/>
                <w:b/>
                <w:bCs/>
                <w:color w:val="002060"/>
                <w:sz w:val="24"/>
                <w:szCs w:val="24"/>
                <w:lang w:val="en-US"/>
              </w:rPr>
              <w:t>Country/region</w:t>
            </w:r>
            <w:r w:rsidR="00BA14DF" w:rsidRPr="3C3D1EE8">
              <w:rPr>
                <w:rFonts w:ascii="Arial" w:hAnsi="Arial" w:cs="Arial"/>
                <w:b/>
                <w:bCs/>
                <w:color w:val="002060"/>
                <w:sz w:val="24"/>
                <w:szCs w:val="24"/>
                <w:lang w:val="en-US"/>
              </w:rPr>
              <w:t>(s)</w:t>
            </w:r>
            <w:r w:rsidRPr="3C3D1EE8">
              <w:rPr>
                <w:rFonts w:ascii="Arial" w:hAnsi="Arial" w:cs="Arial"/>
                <w:b/>
                <w:bCs/>
                <w:color w:val="002060"/>
                <w:sz w:val="24"/>
                <w:szCs w:val="24"/>
                <w:lang w:val="en-US"/>
              </w:rPr>
              <w:t xml:space="preserve"> </w:t>
            </w:r>
            <w:r w:rsidR="6B8473B6" w:rsidRPr="3C3D1EE8">
              <w:rPr>
                <w:rFonts w:ascii="Arial" w:hAnsi="Arial" w:cs="Arial"/>
                <w:b/>
                <w:bCs/>
                <w:color w:val="002060"/>
                <w:sz w:val="24"/>
                <w:szCs w:val="24"/>
                <w:lang w:val="en-US"/>
              </w:rPr>
              <w:t>covered by</w:t>
            </w:r>
            <w:r w:rsidR="008E1A64" w:rsidRPr="3C3D1EE8">
              <w:rPr>
                <w:rFonts w:ascii="Arial" w:hAnsi="Arial" w:cs="Arial"/>
                <w:b/>
                <w:bCs/>
                <w:color w:val="002060"/>
                <w:sz w:val="24"/>
                <w:szCs w:val="24"/>
                <w:lang w:val="en-US"/>
              </w:rPr>
              <w:t xml:space="preserve"> the applicant proposal:</w:t>
            </w:r>
          </w:p>
        </w:tc>
        <w:tc>
          <w:tcPr>
            <w:tcW w:w="10915" w:type="dxa"/>
          </w:tcPr>
          <w:p w14:paraId="0BBFFFEA" w14:textId="77777777" w:rsidR="00D542D1" w:rsidRPr="00DE0372" w:rsidRDefault="00D542D1" w:rsidP="00922732">
            <w:pPr>
              <w:jc w:val="both"/>
              <w:rPr>
                <w:rFonts w:ascii="Arial" w:hAnsi="Arial" w:cs="Arial"/>
                <w:color w:val="4F81BD" w:themeColor="accent1"/>
                <w:lang w:val="en-US"/>
              </w:rPr>
            </w:pPr>
          </w:p>
          <w:p w14:paraId="5FC976FE" w14:textId="77777777" w:rsidR="00DC0A2B" w:rsidRPr="00DE0372" w:rsidRDefault="00DC0A2B" w:rsidP="00922732">
            <w:pPr>
              <w:jc w:val="both"/>
              <w:rPr>
                <w:rFonts w:ascii="Arial" w:hAnsi="Arial" w:cs="Arial"/>
                <w:color w:val="4F81BD" w:themeColor="accent1"/>
                <w:lang w:val="en-US"/>
              </w:rPr>
            </w:pPr>
          </w:p>
          <w:p w14:paraId="4EE6D6F3" w14:textId="77777777" w:rsidR="00DC0A2B" w:rsidRPr="00DE0372" w:rsidRDefault="00DC0A2B" w:rsidP="00922732">
            <w:pPr>
              <w:jc w:val="both"/>
              <w:rPr>
                <w:rFonts w:ascii="Arial" w:hAnsi="Arial" w:cs="Arial"/>
                <w:color w:val="4F81BD" w:themeColor="accent1"/>
                <w:lang w:val="en-US"/>
              </w:rPr>
            </w:pPr>
          </w:p>
          <w:p w14:paraId="08D0F89B" w14:textId="77777777" w:rsidR="00DC0A2B" w:rsidRPr="00DE0372" w:rsidRDefault="00DC0A2B" w:rsidP="00922732">
            <w:pPr>
              <w:jc w:val="both"/>
              <w:rPr>
                <w:rFonts w:ascii="Arial" w:hAnsi="Arial" w:cs="Arial"/>
                <w:color w:val="4F81BD" w:themeColor="accent1"/>
                <w:lang w:val="en-US"/>
              </w:rPr>
            </w:pPr>
          </w:p>
          <w:p w14:paraId="53DDFAFE" w14:textId="77777777" w:rsidR="00DC0A2B" w:rsidRPr="00DE0372" w:rsidRDefault="00DC0A2B" w:rsidP="00922732">
            <w:pPr>
              <w:jc w:val="both"/>
              <w:rPr>
                <w:rFonts w:ascii="Arial" w:hAnsi="Arial" w:cs="Arial"/>
                <w:color w:val="4F81BD" w:themeColor="accent1"/>
                <w:lang w:val="en-US"/>
              </w:rPr>
            </w:pPr>
          </w:p>
        </w:tc>
      </w:tr>
      <w:tr w:rsidR="00D542D1" w:rsidRPr="00A62FF2" w14:paraId="20B67B5D" w14:textId="77777777" w:rsidTr="3C3D1EE8">
        <w:tc>
          <w:tcPr>
            <w:tcW w:w="3085" w:type="dxa"/>
          </w:tcPr>
          <w:p w14:paraId="4FC7EC6F" w14:textId="3DCAE61A" w:rsidR="00D542D1" w:rsidRPr="00D542D1" w:rsidRDefault="002F5782" w:rsidP="3C3D1EE8">
            <w:pPr>
              <w:rPr>
                <w:rFonts w:ascii="Arial" w:hAnsi="Arial" w:cs="Arial"/>
                <w:b/>
                <w:bCs/>
                <w:color w:val="002060"/>
                <w:sz w:val="24"/>
                <w:szCs w:val="24"/>
                <w:lang w:val="en-US"/>
              </w:rPr>
            </w:pPr>
            <w:r w:rsidRPr="3C3D1EE8">
              <w:rPr>
                <w:rFonts w:ascii="Arial" w:hAnsi="Arial" w:cs="Arial"/>
                <w:b/>
                <w:bCs/>
                <w:color w:val="002060"/>
                <w:sz w:val="24"/>
                <w:szCs w:val="24"/>
                <w:lang w:val="en-US"/>
              </w:rPr>
              <w:t>Affiliation and a</w:t>
            </w:r>
            <w:r w:rsidR="00D542D1" w:rsidRPr="3C3D1EE8">
              <w:rPr>
                <w:rFonts w:ascii="Arial" w:hAnsi="Arial" w:cs="Arial"/>
                <w:b/>
                <w:bCs/>
                <w:color w:val="002060"/>
                <w:sz w:val="24"/>
                <w:szCs w:val="24"/>
                <w:lang w:val="en-US"/>
              </w:rPr>
              <w:t xml:space="preserve">ddress of the </w:t>
            </w:r>
            <w:r w:rsidR="00765C0A" w:rsidRPr="3C3D1EE8">
              <w:rPr>
                <w:rFonts w:ascii="Arial" w:hAnsi="Arial" w:cs="Arial"/>
                <w:b/>
                <w:bCs/>
                <w:color w:val="002060"/>
                <w:sz w:val="24"/>
                <w:szCs w:val="24"/>
                <w:lang w:val="en-US"/>
              </w:rPr>
              <w:t>applicant</w:t>
            </w:r>
            <w:r w:rsidR="00594A93" w:rsidRPr="3C3D1EE8">
              <w:rPr>
                <w:rFonts w:ascii="Arial" w:hAnsi="Arial" w:cs="Arial"/>
                <w:b/>
                <w:bCs/>
                <w:color w:val="002060"/>
                <w:sz w:val="24"/>
                <w:szCs w:val="24"/>
                <w:lang w:val="en-US"/>
              </w:rPr>
              <w:t>(s) and</w:t>
            </w:r>
            <w:r w:rsidR="003A7E2C" w:rsidRPr="3C3D1EE8">
              <w:rPr>
                <w:rFonts w:ascii="Arial" w:hAnsi="Arial" w:cs="Arial"/>
                <w:b/>
                <w:bCs/>
                <w:color w:val="002060"/>
                <w:sz w:val="24"/>
                <w:szCs w:val="24"/>
                <w:lang w:val="en-US"/>
              </w:rPr>
              <w:t xml:space="preserve"> principal</w:t>
            </w:r>
            <w:r w:rsidR="00594A93" w:rsidRPr="3C3D1EE8">
              <w:rPr>
                <w:rFonts w:ascii="Arial" w:hAnsi="Arial" w:cs="Arial"/>
                <w:b/>
                <w:bCs/>
                <w:color w:val="002060"/>
                <w:sz w:val="24"/>
                <w:szCs w:val="24"/>
                <w:lang w:val="en-US"/>
              </w:rPr>
              <w:t xml:space="preserve"> </w:t>
            </w:r>
            <w:r w:rsidR="002F7317" w:rsidRPr="3C3D1EE8">
              <w:rPr>
                <w:rFonts w:ascii="Arial" w:hAnsi="Arial" w:cs="Arial"/>
                <w:b/>
                <w:bCs/>
                <w:color w:val="002060"/>
                <w:sz w:val="24"/>
                <w:szCs w:val="24"/>
                <w:lang w:val="en-US"/>
              </w:rPr>
              <w:t>coordinator</w:t>
            </w:r>
            <w:r w:rsidR="00D542D1" w:rsidRPr="3C3D1EE8">
              <w:rPr>
                <w:rFonts w:ascii="Arial" w:hAnsi="Arial" w:cs="Arial"/>
                <w:b/>
                <w:bCs/>
                <w:color w:val="002060"/>
                <w:sz w:val="24"/>
                <w:szCs w:val="24"/>
                <w:lang w:val="en-US"/>
              </w:rPr>
              <w:t xml:space="preserve">: </w:t>
            </w:r>
          </w:p>
          <w:p w14:paraId="43C64354" w14:textId="77777777" w:rsidR="00D542D1" w:rsidRPr="00D542D1" w:rsidRDefault="00D542D1" w:rsidP="00922732">
            <w:pPr>
              <w:jc w:val="both"/>
              <w:rPr>
                <w:rFonts w:ascii="Arial" w:hAnsi="Arial" w:cs="Arial"/>
                <w:b/>
                <w:color w:val="002060"/>
                <w:sz w:val="24"/>
                <w:lang w:val="en-US"/>
              </w:rPr>
            </w:pPr>
          </w:p>
        </w:tc>
        <w:tc>
          <w:tcPr>
            <w:tcW w:w="10915" w:type="dxa"/>
          </w:tcPr>
          <w:p w14:paraId="2811C1A9" w14:textId="77777777" w:rsidR="00D542D1" w:rsidRPr="00DE0372" w:rsidRDefault="00D542D1" w:rsidP="00922732">
            <w:pPr>
              <w:jc w:val="both"/>
              <w:rPr>
                <w:rFonts w:ascii="Arial" w:hAnsi="Arial" w:cs="Arial"/>
                <w:color w:val="4F81BD" w:themeColor="accent1"/>
                <w:lang w:val="en-US"/>
              </w:rPr>
            </w:pPr>
          </w:p>
          <w:p w14:paraId="4C3F498F" w14:textId="77777777" w:rsidR="00DC0A2B" w:rsidRPr="00DE0372" w:rsidRDefault="00DC0A2B" w:rsidP="00922732">
            <w:pPr>
              <w:jc w:val="both"/>
              <w:rPr>
                <w:rFonts w:ascii="Arial" w:hAnsi="Arial" w:cs="Arial"/>
                <w:color w:val="4F81BD" w:themeColor="accent1"/>
                <w:lang w:val="en-US"/>
              </w:rPr>
            </w:pPr>
          </w:p>
          <w:p w14:paraId="32F5D2A2" w14:textId="77777777" w:rsidR="00DC0A2B" w:rsidRPr="00DE0372" w:rsidRDefault="00DC0A2B" w:rsidP="00922732">
            <w:pPr>
              <w:jc w:val="both"/>
              <w:rPr>
                <w:rFonts w:ascii="Arial" w:hAnsi="Arial" w:cs="Arial"/>
                <w:color w:val="4F81BD" w:themeColor="accent1"/>
                <w:lang w:val="en-US"/>
              </w:rPr>
            </w:pPr>
          </w:p>
          <w:p w14:paraId="1B9E68F8" w14:textId="77777777" w:rsidR="00DC0A2B" w:rsidRPr="00DE0372" w:rsidRDefault="00DC0A2B" w:rsidP="00922732">
            <w:pPr>
              <w:jc w:val="both"/>
              <w:rPr>
                <w:rFonts w:ascii="Arial" w:hAnsi="Arial" w:cs="Arial"/>
                <w:color w:val="4F81BD" w:themeColor="accent1"/>
                <w:lang w:val="en-US"/>
              </w:rPr>
            </w:pPr>
          </w:p>
          <w:p w14:paraId="272DBCF3" w14:textId="77777777" w:rsidR="00DC0A2B" w:rsidRPr="00DE0372" w:rsidRDefault="00DC0A2B" w:rsidP="00922732">
            <w:pPr>
              <w:jc w:val="both"/>
              <w:rPr>
                <w:rFonts w:ascii="Arial" w:hAnsi="Arial" w:cs="Arial"/>
                <w:color w:val="4F81BD" w:themeColor="accent1"/>
                <w:lang w:val="en-US"/>
              </w:rPr>
            </w:pPr>
          </w:p>
        </w:tc>
      </w:tr>
      <w:tr w:rsidR="00D542D1" w:rsidRPr="008E1A64" w14:paraId="046D33F5" w14:textId="77777777" w:rsidTr="3C3D1EE8">
        <w:tc>
          <w:tcPr>
            <w:tcW w:w="3085" w:type="dxa"/>
          </w:tcPr>
          <w:p w14:paraId="13A76466" w14:textId="23627C89" w:rsidR="0062533A" w:rsidRDefault="00D542D1" w:rsidP="3C3D1EE8">
            <w:pPr>
              <w:rPr>
                <w:rFonts w:ascii="Arial" w:hAnsi="Arial" w:cs="Arial"/>
                <w:b/>
                <w:bCs/>
                <w:color w:val="002060"/>
                <w:sz w:val="24"/>
                <w:szCs w:val="24"/>
                <w:lang w:val="en-US"/>
              </w:rPr>
            </w:pPr>
            <w:r w:rsidRPr="3C3D1EE8">
              <w:rPr>
                <w:rFonts w:ascii="Arial" w:hAnsi="Arial" w:cs="Arial"/>
                <w:b/>
                <w:bCs/>
                <w:color w:val="002060"/>
                <w:sz w:val="24"/>
                <w:szCs w:val="24"/>
                <w:lang w:val="en-US"/>
              </w:rPr>
              <w:t xml:space="preserve">Contact </w:t>
            </w:r>
            <w:r w:rsidR="008E1A64" w:rsidRPr="3C3D1EE8">
              <w:rPr>
                <w:rFonts w:ascii="Arial" w:hAnsi="Arial" w:cs="Arial"/>
                <w:b/>
                <w:bCs/>
                <w:color w:val="002060"/>
                <w:sz w:val="24"/>
                <w:szCs w:val="24"/>
                <w:lang w:val="en-US"/>
              </w:rPr>
              <w:t>details of the applicant</w:t>
            </w:r>
            <w:r w:rsidR="00AD7FEF" w:rsidRPr="3C3D1EE8">
              <w:rPr>
                <w:rFonts w:ascii="Arial" w:hAnsi="Arial" w:cs="Arial"/>
                <w:b/>
                <w:bCs/>
                <w:color w:val="002060"/>
                <w:sz w:val="24"/>
                <w:szCs w:val="24"/>
                <w:lang w:val="en-US"/>
              </w:rPr>
              <w:t>(s)</w:t>
            </w:r>
            <w:r w:rsidR="002F7317" w:rsidRPr="3C3D1EE8">
              <w:rPr>
                <w:rFonts w:ascii="Arial" w:hAnsi="Arial" w:cs="Arial"/>
                <w:b/>
                <w:bCs/>
                <w:color w:val="002060"/>
                <w:sz w:val="24"/>
                <w:szCs w:val="24"/>
                <w:lang w:val="en-US"/>
              </w:rPr>
              <w:t xml:space="preserve"> or </w:t>
            </w:r>
            <w:r w:rsidR="003A7E2C" w:rsidRPr="3C3D1EE8">
              <w:rPr>
                <w:rFonts w:ascii="Arial" w:hAnsi="Arial" w:cs="Arial"/>
                <w:b/>
                <w:bCs/>
                <w:color w:val="002060"/>
                <w:sz w:val="24"/>
                <w:szCs w:val="24"/>
                <w:lang w:val="en-US"/>
              </w:rPr>
              <w:t xml:space="preserve">principal </w:t>
            </w:r>
            <w:r w:rsidR="002F7317" w:rsidRPr="3C3D1EE8">
              <w:rPr>
                <w:rFonts w:ascii="Arial" w:hAnsi="Arial" w:cs="Arial"/>
                <w:b/>
                <w:bCs/>
                <w:color w:val="002060"/>
                <w:sz w:val="24"/>
                <w:szCs w:val="24"/>
                <w:lang w:val="en-US"/>
              </w:rPr>
              <w:t>coordinator</w:t>
            </w:r>
            <w:r w:rsidR="008E1A64" w:rsidRPr="3C3D1EE8">
              <w:rPr>
                <w:rFonts w:ascii="Arial" w:hAnsi="Arial" w:cs="Arial"/>
                <w:b/>
                <w:bCs/>
                <w:color w:val="002060"/>
                <w:sz w:val="24"/>
                <w:szCs w:val="24"/>
                <w:lang w:val="en-US"/>
              </w:rPr>
              <w:t>:</w:t>
            </w:r>
          </w:p>
          <w:p w14:paraId="17C346B8" w14:textId="77777777" w:rsidR="00D542D1" w:rsidRPr="00D542D1" w:rsidRDefault="00D542D1" w:rsidP="00B862E8">
            <w:pPr>
              <w:rPr>
                <w:rFonts w:ascii="Arial" w:hAnsi="Arial" w:cs="Arial"/>
                <w:b/>
                <w:color w:val="002060"/>
                <w:sz w:val="24"/>
                <w:lang w:val="en-US"/>
              </w:rPr>
            </w:pPr>
            <w:r w:rsidRPr="00C130DE">
              <w:rPr>
                <w:rFonts w:ascii="Arial" w:hAnsi="Arial" w:cs="Arial"/>
                <w:b/>
                <w:color w:val="002060"/>
                <w:lang w:val="en-US"/>
              </w:rPr>
              <w:t>(email and phone number):</w:t>
            </w:r>
          </w:p>
        </w:tc>
        <w:tc>
          <w:tcPr>
            <w:tcW w:w="10915" w:type="dxa"/>
          </w:tcPr>
          <w:p w14:paraId="397CB405" w14:textId="77777777" w:rsidR="00D542D1" w:rsidRPr="00DE0372" w:rsidRDefault="00D542D1" w:rsidP="00922732">
            <w:pPr>
              <w:jc w:val="both"/>
              <w:rPr>
                <w:rFonts w:ascii="Arial" w:hAnsi="Arial" w:cs="Arial"/>
                <w:color w:val="4F81BD" w:themeColor="accent1"/>
                <w:lang w:val="en-US"/>
              </w:rPr>
            </w:pPr>
          </w:p>
          <w:p w14:paraId="0012FFFC" w14:textId="77777777" w:rsidR="00DC0A2B" w:rsidRPr="00DE0372" w:rsidRDefault="00DC0A2B" w:rsidP="00922732">
            <w:pPr>
              <w:jc w:val="both"/>
              <w:rPr>
                <w:rFonts w:ascii="Arial" w:hAnsi="Arial" w:cs="Arial"/>
                <w:color w:val="4F81BD" w:themeColor="accent1"/>
                <w:lang w:val="en-US"/>
              </w:rPr>
            </w:pPr>
          </w:p>
          <w:p w14:paraId="73F303B1" w14:textId="77777777" w:rsidR="00DC0A2B" w:rsidRPr="00DE0372" w:rsidRDefault="00DC0A2B" w:rsidP="00922732">
            <w:pPr>
              <w:jc w:val="both"/>
              <w:rPr>
                <w:rFonts w:ascii="Arial" w:hAnsi="Arial" w:cs="Arial"/>
                <w:color w:val="4F81BD" w:themeColor="accent1"/>
                <w:lang w:val="en-US"/>
              </w:rPr>
            </w:pPr>
          </w:p>
          <w:p w14:paraId="4CE19064" w14:textId="77777777" w:rsidR="00DC0A2B" w:rsidRPr="00DE0372" w:rsidRDefault="00DC0A2B" w:rsidP="00922732">
            <w:pPr>
              <w:jc w:val="both"/>
              <w:rPr>
                <w:rFonts w:ascii="Arial" w:hAnsi="Arial" w:cs="Arial"/>
                <w:color w:val="4F81BD" w:themeColor="accent1"/>
                <w:lang w:val="en-US"/>
              </w:rPr>
            </w:pPr>
          </w:p>
        </w:tc>
      </w:tr>
    </w:tbl>
    <w:p w14:paraId="6C6EF97F" w14:textId="77777777" w:rsidR="00DC0A2B" w:rsidRDefault="00DC0A2B" w:rsidP="00922732">
      <w:pPr>
        <w:jc w:val="both"/>
        <w:rPr>
          <w:b/>
          <w:i/>
          <w:color w:val="4F81BD" w:themeColor="accent1"/>
          <w:sz w:val="24"/>
          <w:lang w:val="en-US"/>
        </w:rPr>
      </w:pPr>
    </w:p>
    <w:p w14:paraId="78665F84" w14:textId="77777777" w:rsidR="00A81FF3" w:rsidRDefault="00A81FF3" w:rsidP="00922732">
      <w:pPr>
        <w:jc w:val="both"/>
        <w:rPr>
          <w:b/>
          <w:i/>
          <w:color w:val="4F81BD" w:themeColor="accent1"/>
          <w:sz w:val="24"/>
          <w:lang w:val="en-US"/>
        </w:rPr>
      </w:pPr>
    </w:p>
    <w:p w14:paraId="01BF8AFC" w14:textId="77777777" w:rsidR="00A85336" w:rsidRDefault="00A85336" w:rsidP="00A85336">
      <w:pPr>
        <w:spacing w:after="0" w:line="240" w:lineRule="auto"/>
        <w:jc w:val="both"/>
        <w:rPr>
          <w:rFonts w:ascii="Arial" w:hAnsi="Arial" w:cs="Arial"/>
          <w:b/>
          <w:color w:val="002060"/>
          <w:sz w:val="24"/>
          <w:lang w:val="en-US"/>
        </w:rPr>
      </w:pPr>
    </w:p>
    <w:p w14:paraId="2C43A3C6" w14:textId="77777777" w:rsidR="00A85336" w:rsidRDefault="00A85336" w:rsidP="00A85336">
      <w:pPr>
        <w:spacing w:after="0" w:line="240" w:lineRule="auto"/>
        <w:jc w:val="both"/>
        <w:rPr>
          <w:rFonts w:ascii="Arial" w:hAnsi="Arial" w:cs="Arial"/>
          <w:b/>
          <w:color w:val="002060"/>
          <w:sz w:val="24"/>
          <w:lang w:val="en-US"/>
        </w:rPr>
      </w:pPr>
    </w:p>
    <w:p w14:paraId="761827C7" w14:textId="3A52F031" w:rsidR="00A85336" w:rsidRPr="00582756" w:rsidRDefault="00A85336" w:rsidP="00582756">
      <w:pPr>
        <w:pStyle w:val="Prrafodelista"/>
        <w:numPr>
          <w:ilvl w:val="0"/>
          <w:numId w:val="18"/>
        </w:numPr>
        <w:rPr>
          <w:rFonts w:ascii="Arial" w:hAnsi="Arial" w:cs="Arial"/>
          <w:b/>
          <w:sz w:val="28"/>
          <w:lang w:val="en-US"/>
        </w:rPr>
      </w:pPr>
      <w:r w:rsidRPr="00A85336">
        <w:rPr>
          <w:rFonts w:ascii="Arial" w:hAnsi="Arial" w:cs="Arial"/>
          <w:b/>
          <w:sz w:val="28"/>
          <w:lang w:val="en-US"/>
        </w:rPr>
        <w:lastRenderedPageBreak/>
        <w:t>Relevant expertise and experience of the applicant (s):</w:t>
      </w:r>
    </w:p>
    <w:tbl>
      <w:tblPr>
        <w:tblStyle w:val="Tablaconcuadrcula"/>
        <w:tblW w:w="0" w:type="auto"/>
        <w:tblLook w:val="04A0" w:firstRow="1" w:lastRow="0" w:firstColumn="1" w:lastColumn="0" w:noHBand="0" w:noVBand="1"/>
      </w:tblPr>
      <w:tblGrid>
        <w:gridCol w:w="3085"/>
        <w:gridCol w:w="10915"/>
      </w:tblGrid>
      <w:tr w:rsidR="00A85336" w:rsidRPr="00A62FF2" w14:paraId="462D6346" w14:textId="77777777" w:rsidTr="3C3D1EE8">
        <w:tc>
          <w:tcPr>
            <w:tcW w:w="3085" w:type="dxa"/>
          </w:tcPr>
          <w:p w14:paraId="1CBBBEB8" w14:textId="5FF908B0" w:rsidR="00A85336" w:rsidRPr="008453E1" w:rsidRDefault="00A85336" w:rsidP="3C3D1EE8">
            <w:pPr>
              <w:rPr>
                <w:rFonts w:ascii="Arial" w:hAnsi="Arial" w:cs="Arial"/>
                <w:b/>
                <w:bCs/>
                <w:color w:val="002060"/>
                <w:sz w:val="24"/>
                <w:szCs w:val="24"/>
                <w:lang w:val="en-US"/>
              </w:rPr>
            </w:pPr>
            <w:r w:rsidRPr="3C3D1EE8">
              <w:rPr>
                <w:rFonts w:ascii="Arial" w:hAnsi="Arial" w:cs="Arial"/>
                <w:b/>
                <w:bCs/>
                <w:color w:val="002060"/>
                <w:sz w:val="24"/>
                <w:szCs w:val="24"/>
                <w:lang w:val="en-US"/>
              </w:rPr>
              <w:t>Expertise in</w:t>
            </w:r>
            <w:r w:rsidR="3A5AACFD" w:rsidRPr="3C3D1EE8">
              <w:rPr>
                <w:rFonts w:ascii="Arial" w:hAnsi="Arial" w:cs="Arial"/>
                <w:b/>
                <w:bCs/>
                <w:color w:val="002060"/>
                <w:sz w:val="24"/>
                <w:szCs w:val="24"/>
                <w:lang w:val="en-US"/>
              </w:rPr>
              <w:t xml:space="preserve"> conducting influenza vaccine effectiveness studies</w:t>
            </w:r>
            <w:r w:rsidRPr="3C3D1EE8">
              <w:rPr>
                <w:rFonts w:ascii="Arial" w:hAnsi="Arial" w:cs="Arial"/>
                <w:b/>
                <w:bCs/>
                <w:color w:val="002060"/>
                <w:sz w:val="24"/>
                <w:szCs w:val="24"/>
                <w:lang w:val="en-US"/>
              </w:rPr>
              <w:t xml:space="preserve"> </w:t>
            </w:r>
            <w:r w:rsidR="55A7709C" w:rsidRPr="3C3D1EE8">
              <w:rPr>
                <w:rFonts w:ascii="Arial" w:hAnsi="Arial" w:cs="Arial"/>
                <w:b/>
                <w:bCs/>
                <w:color w:val="002060"/>
                <w:sz w:val="24"/>
                <w:szCs w:val="24"/>
                <w:lang w:val="en-US"/>
              </w:rPr>
              <w:t xml:space="preserve">and/or </w:t>
            </w:r>
            <w:r w:rsidR="00425658" w:rsidRPr="00425658">
              <w:rPr>
                <w:rFonts w:ascii="Arial" w:hAnsi="Arial" w:cs="Arial"/>
                <w:b/>
                <w:bCs/>
                <w:color w:val="002060"/>
                <w:sz w:val="24"/>
                <w:szCs w:val="24"/>
                <w:lang w:val="en-US"/>
              </w:rPr>
              <w:t>influenza disease surveillance</w:t>
            </w:r>
            <w:r w:rsidRPr="3C3D1EE8">
              <w:rPr>
                <w:rFonts w:ascii="Arial" w:hAnsi="Arial" w:cs="Arial"/>
                <w:b/>
                <w:bCs/>
                <w:color w:val="002060"/>
                <w:sz w:val="24"/>
                <w:szCs w:val="24"/>
                <w:lang w:val="en-US"/>
              </w:rPr>
              <w:t xml:space="preserve">   </w:t>
            </w:r>
            <w:r w:rsidRPr="008453E1">
              <w:rPr>
                <w:rFonts w:ascii="Arial" w:hAnsi="Arial" w:cs="Arial"/>
                <w:b/>
                <w:color w:val="002060"/>
                <w:sz w:val="24"/>
                <w:lang w:val="en-US"/>
              </w:rPr>
              <w:tab/>
            </w:r>
          </w:p>
          <w:p w14:paraId="018FB353" w14:textId="77777777" w:rsidR="00A85336" w:rsidRPr="00D542D1" w:rsidRDefault="00A85336" w:rsidP="000D4F23">
            <w:pPr>
              <w:jc w:val="both"/>
              <w:rPr>
                <w:rFonts w:ascii="Arial" w:hAnsi="Arial" w:cs="Arial"/>
                <w:b/>
                <w:color w:val="002060"/>
                <w:sz w:val="24"/>
                <w:lang w:val="en-US"/>
              </w:rPr>
            </w:pPr>
          </w:p>
        </w:tc>
        <w:tc>
          <w:tcPr>
            <w:tcW w:w="10915" w:type="dxa"/>
          </w:tcPr>
          <w:p w14:paraId="00DF35F2" w14:textId="77777777" w:rsidR="00A85336" w:rsidRPr="00715D2D" w:rsidRDefault="00A85336" w:rsidP="000D4F23">
            <w:pPr>
              <w:jc w:val="both"/>
              <w:rPr>
                <w:rFonts w:ascii="Arial" w:hAnsi="Arial" w:cs="Arial"/>
                <w:color w:val="4F81BD" w:themeColor="accent1"/>
                <w:lang w:val="en-US"/>
              </w:rPr>
            </w:pPr>
            <w:r w:rsidRPr="00715D2D">
              <w:rPr>
                <w:rFonts w:ascii="Arial" w:hAnsi="Arial" w:cs="Arial"/>
                <w:color w:val="4F81BD" w:themeColor="accent1"/>
                <w:lang w:val="en-US"/>
              </w:rPr>
              <w:t>Provide details of relevant projects/activities and related publications (up to five references)</w:t>
            </w:r>
          </w:p>
          <w:p w14:paraId="3C49F408" w14:textId="77777777" w:rsidR="00A85336" w:rsidRPr="00715D2D" w:rsidRDefault="00A85336" w:rsidP="000D4F23">
            <w:pPr>
              <w:jc w:val="both"/>
              <w:rPr>
                <w:rFonts w:ascii="Arial" w:hAnsi="Arial" w:cs="Arial"/>
                <w:color w:val="4F81BD" w:themeColor="accent1"/>
                <w:lang w:val="en-US"/>
              </w:rPr>
            </w:pPr>
          </w:p>
          <w:p w14:paraId="4E89FC7C" w14:textId="5352323E" w:rsidR="00715D2D" w:rsidRPr="00715D2D" w:rsidRDefault="00715D2D" w:rsidP="00715D2D">
            <w:pPr>
              <w:pStyle w:val="Prrafodelista"/>
              <w:ind w:left="0"/>
              <w:jc w:val="both"/>
              <w:rPr>
                <w:rFonts w:ascii="Arial" w:hAnsi="Arial" w:cs="Arial"/>
                <w:color w:val="4F81BD" w:themeColor="accent1"/>
                <w:lang w:val="en-US"/>
              </w:rPr>
            </w:pPr>
            <w:r w:rsidRPr="00715D2D">
              <w:rPr>
                <w:rFonts w:ascii="Arial" w:hAnsi="Arial" w:cs="Arial"/>
                <w:color w:val="4F81BD" w:themeColor="accent1"/>
                <w:lang w:val="en-US"/>
              </w:rPr>
              <w:t>Please provide a description of the profile of the research team members</w:t>
            </w:r>
            <w:r w:rsidRPr="00715D2D">
              <w:rPr>
                <w:rFonts w:ascii="Arial" w:hAnsi="Arial" w:cs="Arial"/>
                <w:color w:val="4F81BD" w:themeColor="accent1"/>
                <w:lang w:val="en-US"/>
              </w:rPr>
              <w:t xml:space="preserve"> who will be involved in the study and</w:t>
            </w:r>
            <w:r w:rsidRPr="00715D2D">
              <w:rPr>
                <w:rFonts w:ascii="Arial" w:hAnsi="Arial" w:cs="Arial"/>
                <w:color w:val="4F81BD" w:themeColor="accent1"/>
                <w:lang w:val="en-US"/>
              </w:rPr>
              <w:t xml:space="preserve"> their experience</w:t>
            </w:r>
          </w:p>
          <w:p w14:paraId="1EA7F3C5" w14:textId="77777777" w:rsidR="00715D2D" w:rsidRPr="00715D2D" w:rsidRDefault="00715D2D" w:rsidP="00715D2D">
            <w:pPr>
              <w:pStyle w:val="Prrafodelista"/>
              <w:ind w:left="0"/>
              <w:jc w:val="both"/>
              <w:rPr>
                <w:rFonts w:ascii="Arial" w:hAnsi="Arial" w:cs="Arial"/>
                <w:color w:val="4F81BD" w:themeColor="accent1"/>
                <w:lang w:val="en-US"/>
              </w:rPr>
            </w:pPr>
          </w:p>
          <w:p w14:paraId="354EA9BE" w14:textId="77777777" w:rsidR="00715D2D" w:rsidRPr="00715D2D" w:rsidRDefault="00715D2D" w:rsidP="00715D2D">
            <w:pPr>
              <w:jc w:val="both"/>
              <w:rPr>
                <w:rFonts w:ascii="Arial" w:hAnsi="Arial" w:cs="Arial"/>
                <w:color w:val="4F81BD" w:themeColor="accent1"/>
                <w:lang w:val="en-US"/>
              </w:rPr>
            </w:pPr>
            <w:r w:rsidRPr="00715D2D">
              <w:rPr>
                <w:rFonts w:ascii="Arial" w:hAnsi="Arial" w:cs="Arial"/>
                <w:color w:val="4F81BD" w:themeColor="accent1"/>
                <w:lang w:val="en-US"/>
              </w:rPr>
              <w:t>You may provide supportive materials describing your capacity (protocols, article references, presentations etc.)</w:t>
            </w:r>
          </w:p>
          <w:p w14:paraId="0E2540A3" w14:textId="6675190B" w:rsidR="00715D2D" w:rsidRPr="00DE0372" w:rsidRDefault="00715D2D" w:rsidP="00715D2D">
            <w:pPr>
              <w:jc w:val="both"/>
              <w:rPr>
                <w:rFonts w:ascii="Arial" w:hAnsi="Arial" w:cs="Arial"/>
                <w:color w:val="4F81BD" w:themeColor="accent1"/>
                <w:lang w:val="en-US"/>
              </w:rPr>
            </w:pPr>
          </w:p>
        </w:tc>
      </w:tr>
    </w:tbl>
    <w:p w14:paraId="0A6B37D4" w14:textId="77777777" w:rsidR="00A81FF3" w:rsidRDefault="00A81FF3" w:rsidP="00922732">
      <w:pPr>
        <w:jc w:val="both"/>
        <w:rPr>
          <w:b/>
          <w:i/>
          <w:color w:val="4F81BD" w:themeColor="accent1"/>
          <w:sz w:val="24"/>
          <w:lang w:val="en-US"/>
        </w:rPr>
      </w:pPr>
    </w:p>
    <w:p w14:paraId="5D8A448E" w14:textId="77777777" w:rsidR="002F7317" w:rsidRPr="0062533A" w:rsidRDefault="002F7317" w:rsidP="00A85336">
      <w:pPr>
        <w:pStyle w:val="Prrafodelista"/>
        <w:numPr>
          <w:ilvl w:val="0"/>
          <w:numId w:val="18"/>
        </w:numPr>
        <w:rPr>
          <w:rFonts w:ascii="Arial" w:hAnsi="Arial" w:cs="Arial"/>
          <w:b/>
          <w:sz w:val="28"/>
          <w:lang w:val="en-US"/>
        </w:rPr>
      </w:pPr>
      <w:r w:rsidRPr="0062533A">
        <w:rPr>
          <w:rFonts w:ascii="Arial" w:hAnsi="Arial" w:cs="Arial"/>
          <w:b/>
          <w:sz w:val="28"/>
          <w:lang w:val="en-US"/>
        </w:rPr>
        <w:t xml:space="preserve">Proposed </w:t>
      </w:r>
      <w:r>
        <w:rPr>
          <w:rFonts w:ascii="Arial" w:hAnsi="Arial" w:cs="Arial"/>
          <w:b/>
          <w:sz w:val="28"/>
          <w:lang w:val="en-US"/>
        </w:rPr>
        <w:t>research collaboration for DRIVE</w:t>
      </w:r>
      <w:r w:rsidRPr="0062533A">
        <w:rPr>
          <w:rFonts w:ascii="Arial" w:hAnsi="Arial" w:cs="Arial"/>
          <w:b/>
          <w:sz w:val="28"/>
          <w:lang w:val="en-US"/>
        </w:rPr>
        <w:t xml:space="preserve"> </w:t>
      </w:r>
    </w:p>
    <w:tbl>
      <w:tblPr>
        <w:tblStyle w:val="Tablaconcuadrcula"/>
        <w:tblW w:w="14247" w:type="dxa"/>
        <w:tblInd w:w="-34" w:type="dxa"/>
        <w:tblLayout w:type="fixed"/>
        <w:tblLook w:val="04A0" w:firstRow="1" w:lastRow="0" w:firstColumn="1" w:lastColumn="0" w:noHBand="0" w:noVBand="1"/>
      </w:tblPr>
      <w:tblGrid>
        <w:gridCol w:w="2127"/>
        <w:gridCol w:w="12120"/>
      </w:tblGrid>
      <w:tr w:rsidR="002F7317" w:rsidRPr="00A62FF2" w14:paraId="6DF13855" w14:textId="77777777" w:rsidTr="00715D2D">
        <w:tc>
          <w:tcPr>
            <w:tcW w:w="2127" w:type="dxa"/>
          </w:tcPr>
          <w:p w14:paraId="155D1DC9" w14:textId="67321176" w:rsidR="002F7317" w:rsidRPr="00A23609" w:rsidRDefault="00261AEB" w:rsidP="00B862E8">
            <w:pPr>
              <w:rPr>
                <w:rFonts w:ascii="Arial" w:hAnsi="Arial" w:cs="Arial"/>
                <w:b/>
                <w:color w:val="002060"/>
                <w:sz w:val="24"/>
                <w:lang w:val="en-US"/>
              </w:rPr>
            </w:pPr>
            <w:r w:rsidRPr="00261AEB">
              <w:rPr>
                <w:rFonts w:ascii="Arial" w:hAnsi="Arial" w:cs="Arial"/>
                <w:b/>
                <w:color w:val="002060"/>
                <w:sz w:val="24"/>
                <w:lang w:val="en-US"/>
              </w:rPr>
              <w:t>Ability to adhere to DRIVE generic protocols or level of appropriateness for DRIVE for innovative studies</w:t>
            </w:r>
          </w:p>
        </w:tc>
        <w:tc>
          <w:tcPr>
            <w:tcW w:w="12120" w:type="dxa"/>
          </w:tcPr>
          <w:p w14:paraId="7F26E51A" w14:textId="08D2EDF3" w:rsidR="004130B6" w:rsidRPr="00582756" w:rsidRDefault="005B604C" w:rsidP="00582756">
            <w:pPr>
              <w:jc w:val="both"/>
              <w:rPr>
                <w:i/>
                <w:color w:val="4F81BD" w:themeColor="accent1"/>
                <w:sz w:val="24"/>
                <w:szCs w:val="24"/>
                <w:lang w:val="en-US"/>
              </w:rPr>
            </w:pPr>
            <w:r w:rsidRPr="00582756">
              <w:rPr>
                <w:i/>
                <w:color w:val="4F81BD" w:themeColor="accent1"/>
                <w:sz w:val="24"/>
                <w:szCs w:val="24"/>
                <w:lang w:val="en-US"/>
              </w:rPr>
              <w:t>S</w:t>
            </w:r>
            <w:r w:rsidR="004130B6" w:rsidRPr="00582756">
              <w:rPr>
                <w:i/>
                <w:color w:val="4F81BD" w:themeColor="accent1"/>
                <w:sz w:val="24"/>
                <w:szCs w:val="24"/>
                <w:lang w:val="en-US"/>
              </w:rPr>
              <w:t>pecif</w:t>
            </w:r>
            <w:r w:rsidRPr="00582756">
              <w:rPr>
                <w:i/>
                <w:color w:val="4F81BD" w:themeColor="accent1"/>
                <w:sz w:val="24"/>
                <w:szCs w:val="24"/>
                <w:lang w:val="en-US"/>
              </w:rPr>
              <w:t>y</w:t>
            </w:r>
            <w:r w:rsidR="004130B6" w:rsidRPr="00582756">
              <w:rPr>
                <w:i/>
                <w:color w:val="4F81BD" w:themeColor="accent1"/>
                <w:sz w:val="24"/>
                <w:szCs w:val="24"/>
                <w:lang w:val="en-US"/>
              </w:rPr>
              <w:t xml:space="preserve"> if your site has the capacity to implement the DRIVE generic protocols (as applicable TND or cohort) or if local adaptations are needed. Alternatively, please describe the rationale for innovative study design and the innovative aspect of your proposal (</w:t>
            </w:r>
            <w:proofErr w:type="gramStart"/>
            <w:r w:rsidR="004130B6" w:rsidRPr="00582756">
              <w:rPr>
                <w:i/>
                <w:color w:val="4F81BD" w:themeColor="accent1"/>
                <w:sz w:val="24"/>
                <w:szCs w:val="24"/>
                <w:lang w:val="en-US"/>
              </w:rPr>
              <w:t>i.e.</w:t>
            </w:r>
            <w:proofErr w:type="gramEnd"/>
            <w:r w:rsidR="004130B6" w:rsidRPr="00582756">
              <w:rPr>
                <w:i/>
                <w:color w:val="4F81BD" w:themeColor="accent1"/>
                <w:sz w:val="24"/>
                <w:szCs w:val="24"/>
                <w:lang w:val="en-US"/>
              </w:rPr>
              <w:t xml:space="preserve"> participatory epidemiology, novel data sources, endpoints…).</w:t>
            </w:r>
          </w:p>
          <w:p w14:paraId="12301AB2" w14:textId="77777777" w:rsidR="004130B6" w:rsidRPr="004130B6" w:rsidRDefault="004130B6" w:rsidP="004130B6">
            <w:pPr>
              <w:pStyle w:val="Prrafodelista"/>
              <w:jc w:val="both"/>
              <w:rPr>
                <w:i/>
                <w:color w:val="4F81BD" w:themeColor="accent1"/>
                <w:sz w:val="24"/>
                <w:szCs w:val="24"/>
                <w:lang w:val="en-US"/>
              </w:rPr>
            </w:pPr>
          </w:p>
          <w:p w14:paraId="5A7CE911" w14:textId="4A6ED4D5" w:rsidR="004130B6" w:rsidRPr="00582756" w:rsidRDefault="6C544E8A" w:rsidP="00582756">
            <w:pPr>
              <w:jc w:val="both"/>
              <w:rPr>
                <w:i/>
                <w:iCs/>
                <w:color w:val="4F81BD" w:themeColor="accent1"/>
                <w:sz w:val="24"/>
                <w:szCs w:val="24"/>
                <w:lang w:val="en-US"/>
              </w:rPr>
            </w:pPr>
            <w:r w:rsidRPr="00582756">
              <w:rPr>
                <w:i/>
                <w:iCs/>
                <w:color w:val="4F80BD"/>
                <w:sz w:val="24"/>
                <w:szCs w:val="24"/>
                <w:lang w:val="en-US"/>
              </w:rPr>
              <w:t>For any design, please provide a summary of the study design. Outline the population included</w:t>
            </w:r>
            <w:r w:rsidR="1CD100C2" w:rsidRPr="00582756">
              <w:rPr>
                <w:i/>
                <w:iCs/>
                <w:color w:val="4F80BD"/>
                <w:sz w:val="24"/>
                <w:szCs w:val="24"/>
                <w:lang w:val="en-US"/>
              </w:rPr>
              <w:t xml:space="preserve"> (</w:t>
            </w:r>
            <w:r w:rsidR="0071592C" w:rsidRPr="00582756">
              <w:rPr>
                <w:i/>
                <w:iCs/>
                <w:color w:val="4F80BD"/>
                <w:sz w:val="24"/>
                <w:szCs w:val="24"/>
                <w:lang w:val="en-US"/>
              </w:rPr>
              <w:t xml:space="preserve">please note that </w:t>
            </w:r>
            <w:r w:rsidR="1CD100C2" w:rsidRPr="00582756">
              <w:rPr>
                <w:b/>
                <w:bCs/>
                <w:i/>
                <w:iCs/>
                <w:color w:val="4F80BD"/>
                <w:sz w:val="24"/>
                <w:szCs w:val="24"/>
                <w:lang w:val="en-US"/>
              </w:rPr>
              <w:t>only</w:t>
            </w:r>
            <w:r w:rsidR="0071592C" w:rsidRPr="00582756">
              <w:rPr>
                <w:b/>
                <w:bCs/>
                <w:i/>
                <w:iCs/>
                <w:color w:val="4F80BD"/>
                <w:sz w:val="24"/>
                <w:szCs w:val="24"/>
                <w:lang w:val="en-US"/>
              </w:rPr>
              <w:t xml:space="preserve"> applications focusing on the</w:t>
            </w:r>
            <w:r w:rsidR="1CD100C2" w:rsidRPr="00582756">
              <w:rPr>
                <w:b/>
                <w:bCs/>
                <w:i/>
                <w:iCs/>
                <w:color w:val="4F80BD"/>
                <w:sz w:val="24"/>
                <w:szCs w:val="24"/>
                <w:lang w:val="en-US"/>
              </w:rPr>
              <w:t xml:space="preserve"> adult/</w:t>
            </w:r>
            <w:r w:rsidR="181A81E6" w:rsidRPr="00582756">
              <w:rPr>
                <w:b/>
                <w:bCs/>
                <w:i/>
                <w:iCs/>
                <w:color w:val="4F80BD"/>
                <w:sz w:val="24"/>
                <w:szCs w:val="24"/>
                <w:lang w:val="en-US"/>
              </w:rPr>
              <w:t>older adult</w:t>
            </w:r>
            <w:r w:rsidR="1CD100C2" w:rsidRPr="00582756">
              <w:rPr>
                <w:b/>
                <w:bCs/>
                <w:i/>
                <w:iCs/>
                <w:color w:val="4F80BD"/>
                <w:sz w:val="24"/>
                <w:szCs w:val="24"/>
                <w:lang w:val="en-US"/>
              </w:rPr>
              <w:t xml:space="preserve"> population will be </w:t>
            </w:r>
            <w:r w:rsidR="009DFA98" w:rsidRPr="00582756">
              <w:rPr>
                <w:b/>
                <w:bCs/>
                <w:i/>
                <w:iCs/>
                <w:color w:val="4F80BD"/>
                <w:sz w:val="24"/>
                <w:szCs w:val="24"/>
                <w:lang w:val="en-US"/>
              </w:rPr>
              <w:t>considered</w:t>
            </w:r>
            <w:r w:rsidR="1CD100C2" w:rsidRPr="00582756">
              <w:rPr>
                <w:i/>
                <w:iCs/>
                <w:color w:val="4F80BD"/>
                <w:sz w:val="24"/>
                <w:szCs w:val="24"/>
                <w:lang w:val="en-US"/>
              </w:rPr>
              <w:t>)</w:t>
            </w:r>
            <w:r w:rsidRPr="00582756">
              <w:rPr>
                <w:i/>
                <w:iCs/>
                <w:color w:val="4F80BD"/>
                <w:sz w:val="24"/>
                <w:szCs w:val="24"/>
                <w:lang w:val="en-US"/>
              </w:rPr>
              <w:t xml:space="preserve">, </w:t>
            </w:r>
            <w:r w:rsidR="579C8270" w:rsidRPr="00582756">
              <w:rPr>
                <w:i/>
                <w:iCs/>
                <w:color w:val="4F80BD"/>
                <w:sz w:val="24"/>
                <w:szCs w:val="24"/>
                <w:lang w:val="en-US"/>
              </w:rPr>
              <w:t>provide a brief description of</w:t>
            </w:r>
            <w:r w:rsidR="3D4A1658" w:rsidRPr="00582756">
              <w:rPr>
                <w:i/>
                <w:iCs/>
                <w:color w:val="4F80BD"/>
                <w:sz w:val="24"/>
                <w:szCs w:val="24"/>
                <w:lang w:val="en-US"/>
              </w:rPr>
              <w:t xml:space="preserve"> </w:t>
            </w:r>
            <w:r w:rsidRPr="00582756">
              <w:rPr>
                <w:i/>
                <w:iCs/>
                <w:color w:val="4F80BD"/>
                <w:sz w:val="24"/>
                <w:szCs w:val="24"/>
                <w:lang w:val="en-US"/>
              </w:rPr>
              <w:t xml:space="preserve">the </w:t>
            </w:r>
            <w:r w:rsidR="579C8270" w:rsidRPr="00582756">
              <w:rPr>
                <w:i/>
                <w:iCs/>
                <w:color w:val="4F80BD"/>
                <w:sz w:val="24"/>
                <w:szCs w:val="24"/>
                <w:lang w:val="en-US"/>
              </w:rPr>
              <w:t xml:space="preserve">clinical </w:t>
            </w:r>
            <w:r w:rsidRPr="00582756">
              <w:rPr>
                <w:i/>
                <w:iCs/>
                <w:color w:val="4F80BD"/>
                <w:sz w:val="24"/>
                <w:szCs w:val="24"/>
                <w:lang w:val="en-US"/>
              </w:rPr>
              <w:t>setting</w:t>
            </w:r>
            <w:r w:rsidR="579C8270" w:rsidRPr="00582756">
              <w:rPr>
                <w:i/>
                <w:iCs/>
                <w:color w:val="4F80BD"/>
                <w:sz w:val="24"/>
                <w:szCs w:val="24"/>
                <w:lang w:val="en-US"/>
              </w:rPr>
              <w:t xml:space="preserve"> (</w:t>
            </w:r>
            <w:r w:rsidR="0071592C" w:rsidRPr="00582756">
              <w:rPr>
                <w:i/>
                <w:iCs/>
                <w:color w:val="4F80BD"/>
                <w:sz w:val="24"/>
                <w:szCs w:val="24"/>
                <w:lang w:val="en-US"/>
              </w:rPr>
              <w:t xml:space="preserve">please note that </w:t>
            </w:r>
            <w:r w:rsidR="0071592C" w:rsidRPr="00582756">
              <w:rPr>
                <w:b/>
                <w:bCs/>
                <w:i/>
                <w:iCs/>
                <w:color w:val="4F80BD"/>
                <w:sz w:val="24"/>
                <w:szCs w:val="24"/>
                <w:lang w:val="en-US"/>
              </w:rPr>
              <w:t xml:space="preserve">only applications focusing on </w:t>
            </w:r>
            <w:r w:rsidR="579C8270" w:rsidRPr="00582756">
              <w:rPr>
                <w:b/>
                <w:bCs/>
                <w:i/>
                <w:iCs/>
                <w:color w:val="4F80BD"/>
                <w:sz w:val="24"/>
                <w:szCs w:val="24"/>
                <w:lang w:val="en-US"/>
              </w:rPr>
              <w:t>hospital</w:t>
            </w:r>
            <w:r w:rsidR="0071592C" w:rsidRPr="00582756">
              <w:rPr>
                <w:b/>
                <w:bCs/>
                <w:i/>
                <w:iCs/>
                <w:color w:val="4F80BD"/>
                <w:sz w:val="24"/>
                <w:szCs w:val="24"/>
                <w:lang w:val="en-US"/>
              </w:rPr>
              <w:t xml:space="preserve"> setting will be considered</w:t>
            </w:r>
            <w:r w:rsidR="579C8270" w:rsidRPr="00582756">
              <w:rPr>
                <w:i/>
                <w:iCs/>
                <w:color w:val="4F80BD"/>
                <w:sz w:val="24"/>
                <w:szCs w:val="24"/>
                <w:lang w:val="en-US"/>
              </w:rPr>
              <w:t>)</w:t>
            </w:r>
            <w:r w:rsidRPr="00582756">
              <w:rPr>
                <w:i/>
                <w:iCs/>
                <w:color w:val="4F80BD"/>
                <w:sz w:val="24"/>
                <w:szCs w:val="24"/>
                <w:lang w:val="en-US"/>
              </w:rPr>
              <w:t xml:space="preserve"> in which the study is conducted, the strategy for the enrolment of patients or data collection (i.e. algorithm for inclusion of patients and procedures), the scheme for the specimen collection (per routine clinical practice, random or other) and any other specifics you consider important to share. For cohort studies using electronic medical records, please describe the source of data, the main data components and data linkage. </w:t>
            </w:r>
          </w:p>
          <w:p w14:paraId="0506192E" w14:textId="77777777" w:rsidR="004130B6" w:rsidRPr="004130B6" w:rsidRDefault="004130B6" w:rsidP="004130B6">
            <w:pPr>
              <w:pStyle w:val="Prrafodelista"/>
              <w:jc w:val="both"/>
              <w:rPr>
                <w:i/>
                <w:color w:val="4F81BD" w:themeColor="accent1"/>
                <w:sz w:val="24"/>
                <w:szCs w:val="24"/>
                <w:lang w:val="en-US"/>
              </w:rPr>
            </w:pPr>
          </w:p>
          <w:p w14:paraId="39182286" w14:textId="1AD56D68" w:rsidR="00096125" w:rsidRPr="00582756" w:rsidRDefault="004130B6" w:rsidP="00582756">
            <w:pPr>
              <w:jc w:val="both"/>
              <w:rPr>
                <w:i/>
                <w:color w:val="4F81BD" w:themeColor="accent1"/>
                <w:sz w:val="24"/>
                <w:szCs w:val="24"/>
                <w:lang w:val="en-US"/>
              </w:rPr>
            </w:pPr>
            <w:r w:rsidRPr="00582756">
              <w:rPr>
                <w:i/>
                <w:color w:val="4F81BD" w:themeColor="accent1"/>
                <w:sz w:val="24"/>
                <w:szCs w:val="24"/>
                <w:lang w:val="en-US"/>
              </w:rPr>
              <w:t>Please indicate if the study is nested into the</w:t>
            </w:r>
            <w:r w:rsidR="003F61FB" w:rsidRPr="00582756">
              <w:rPr>
                <w:i/>
                <w:color w:val="4F81BD" w:themeColor="accent1"/>
                <w:sz w:val="24"/>
                <w:szCs w:val="24"/>
                <w:lang w:val="en-US"/>
              </w:rPr>
              <w:t xml:space="preserve"> </w:t>
            </w:r>
            <w:r w:rsidRPr="00582756">
              <w:rPr>
                <w:i/>
                <w:color w:val="4F81BD" w:themeColor="accent1"/>
                <w:sz w:val="24"/>
                <w:szCs w:val="24"/>
                <w:lang w:val="en-US"/>
              </w:rPr>
              <w:t>influenza surveillance scheme</w:t>
            </w:r>
            <w:r w:rsidR="006F4C7A" w:rsidRPr="00582756">
              <w:rPr>
                <w:i/>
                <w:color w:val="4F81BD" w:themeColor="accent1"/>
                <w:sz w:val="24"/>
                <w:szCs w:val="24"/>
                <w:lang w:val="en-US"/>
              </w:rPr>
              <w:t xml:space="preserve"> and whether this is part of the regional or national surveillance</w:t>
            </w:r>
            <w:r w:rsidRPr="00582756">
              <w:rPr>
                <w:i/>
                <w:color w:val="4F81BD" w:themeColor="accent1"/>
                <w:sz w:val="24"/>
                <w:szCs w:val="24"/>
                <w:lang w:val="en-US"/>
              </w:rPr>
              <w:t>.</w:t>
            </w:r>
          </w:p>
        </w:tc>
      </w:tr>
      <w:tr w:rsidR="009061DF" w:rsidRPr="00A62FF2" w14:paraId="3FA5CC89" w14:textId="77777777" w:rsidTr="00715D2D">
        <w:tc>
          <w:tcPr>
            <w:tcW w:w="2127" w:type="dxa"/>
          </w:tcPr>
          <w:p w14:paraId="46CF1F92" w14:textId="2B742D4F" w:rsidR="009061DF" w:rsidRPr="00261AEB" w:rsidRDefault="009061DF" w:rsidP="0055386A">
            <w:pPr>
              <w:rPr>
                <w:rFonts w:ascii="Arial" w:hAnsi="Arial" w:cs="Arial"/>
                <w:b/>
                <w:color w:val="002060"/>
                <w:sz w:val="24"/>
                <w:lang w:val="en-US"/>
              </w:rPr>
            </w:pPr>
            <w:r>
              <w:rPr>
                <w:rFonts w:ascii="Arial" w:hAnsi="Arial" w:cs="Arial"/>
                <w:b/>
                <w:color w:val="002060"/>
                <w:sz w:val="24"/>
                <w:lang w:val="en-US"/>
              </w:rPr>
              <w:t xml:space="preserve">Updates in the protocol with respect to the previous season </w:t>
            </w:r>
            <w:r>
              <w:rPr>
                <w:rFonts w:ascii="Arial" w:hAnsi="Arial" w:cs="Arial"/>
                <w:b/>
                <w:color w:val="002060"/>
                <w:sz w:val="24"/>
                <w:lang w:val="en-US"/>
              </w:rPr>
              <w:lastRenderedPageBreak/>
              <w:t>(if any)</w:t>
            </w:r>
          </w:p>
        </w:tc>
        <w:tc>
          <w:tcPr>
            <w:tcW w:w="12120" w:type="dxa"/>
          </w:tcPr>
          <w:p w14:paraId="10F1D50D" w14:textId="77777777" w:rsidR="005225CC" w:rsidRPr="005225CC" w:rsidRDefault="27CE34E7" w:rsidP="05DC1FF9">
            <w:pPr>
              <w:pStyle w:val="Prrafodelista"/>
              <w:ind w:left="0"/>
              <w:rPr>
                <w:b/>
                <w:bCs/>
                <w:i/>
                <w:iCs/>
                <w:color w:val="4F81BD" w:themeColor="accent1"/>
                <w:sz w:val="24"/>
                <w:szCs w:val="24"/>
                <w:lang w:val="en-US"/>
              </w:rPr>
            </w:pPr>
            <w:r w:rsidRPr="005225CC">
              <w:rPr>
                <w:b/>
                <w:bCs/>
                <w:i/>
                <w:iCs/>
                <w:color w:val="4F81BD" w:themeColor="accent1"/>
                <w:sz w:val="24"/>
                <w:szCs w:val="24"/>
                <w:lang w:val="en-US"/>
              </w:rPr>
              <w:lastRenderedPageBreak/>
              <w:t xml:space="preserve">(Only to be filled for sites with </w:t>
            </w:r>
            <w:r w:rsidR="00715D2D" w:rsidRPr="005225CC">
              <w:rPr>
                <w:b/>
                <w:bCs/>
                <w:i/>
                <w:iCs/>
                <w:color w:val="4F81BD" w:themeColor="accent1"/>
                <w:sz w:val="24"/>
                <w:szCs w:val="24"/>
                <w:lang w:val="en-US"/>
              </w:rPr>
              <w:t>experience participating in DRIVE studies (former members of DRIVE study sites network</w:t>
            </w:r>
            <w:r w:rsidRPr="005225CC">
              <w:rPr>
                <w:b/>
                <w:bCs/>
                <w:i/>
                <w:iCs/>
                <w:color w:val="4F81BD" w:themeColor="accent1"/>
                <w:sz w:val="24"/>
                <w:szCs w:val="24"/>
                <w:lang w:val="en-US"/>
              </w:rPr>
              <w:t>)</w:t>
            </w:r>
          </w:p>
          <w:p w14:paraId="53C30BEE" w14:textId="77777777" w:rsidR="005225CC" w:rsidRDefault="005225CC" w:rsidP="05DC1FF9">
            <w:pPr>
              <w:pStyle w:val="Prrafodelista"/>
              <w:ind w:left="0"/>
              <w:rPr>
                <w:i/>
                <w:iCs/>
                <w:color w:val="4F81BD" w:themeColor="accent1"/>
                <w:sz w:val="24"/>
                <w:szCs w:val="24"/>
                <w:lang w:val="en-US"/>
              </w:rPr>
            </w:pPr>
          </w:p>
          <w:p w14:paraId="52490D23" w14:textId="2AD1F57A" w:rsidR="009061DF" w:rsidRDefault="27CE34E7" w:rsidP="05DC1FF9">
            <w:pPr>
              <w:pStyle w:val="Prrafodelista"/>
              <w:ind w:left="0"/>
              <w:rPr>
                <w:i/>
                <w:iCs/>
                <w:color w:val="4F81BD" w:themeColor="accent1"/>
                <w:sz w:val="24"/>
                <w:szCs w:val="24"/>
                <w:lang w:val="en-US"/>
              </w:rPr>
            </w:pPr>
            <w:r w:rsidRPr="05DC1FF9">
              <w:rPr>
                <w:i/>
                <w:iCs/>
                <w:color w:val="4F81BD" w:themeColor="accent1"/>
                <w:sz w:val="24"/>
                <w:szCs w:val="24"/>
                <w:lang w:val="en-US"/>
              </w:rPr>
              <w:t xml:space="preserve"> Updates in the </w:t>
            </w:r>
            <w:r w:rsidR="0D41E703" w:rsidRPr="05DC1FF9">
              <w:rPr>
                <w:i/>
                <w:iCs/>
                <w:color w:val="4F81BD" w:themeColor="accent1"/>
                <w:sz w:val="24"/>
                <w:szCs w:val="24"/>
                <w:lang w:val="en-US"/>
              </w:rPr>
              <w:t xml:space="preserve">local </w:t>
            </w:r>
            <w:r w:rsidRPr="05DC1FF9">
              <w:rPr>
                <w:i/>
                <w:iCs/>
                <w:color w:val="4F81BD" w:themeColor="accent1"/>
                <w:sz w:val="24"/>
                <w:szCs w:val="24"/>
                <w:lang w:val="en-US"/>
              </w:rPr>
              <w:t>protocol with respect to the previous season (if any)</w:t>
            </w:r>
          </w:p>
          <w:p w14:paraId="5184864F" w14:textId="283FCD21" w:rsidR="0077068B" w:rsidRPr="007948C1" w:rsidRDefault="0077068B" w:rsidP="007948C1">
            <w:pPr>
              <w:jc w:val="both"/>
              <w:rPr>
                <w:i/>
                <w:color w:val="4F81BD" w:themeColor="accent1"/>
                <w:sz w:val="24"/>
                <w:szCs w:val="24"/>
                <w:lang w:val="en-US"/>
              </w:rPr>
            </w:pPr>
            <w:r w:rsidRPr="007948C1">
              <w:rPr>
                <w:i/>
                <w:color w:val="4F81BD" w:themeColor="accent1"/>
                <w:sz w:val="24"/>
                <w:szCs w:val="24"/>
                <w:lang w:val="en-US"/>
              </w:rPr>
              <w:t xml:space="preserve"> </w:t>
            </w:r>
          </w:p>
          <w:p w14:paraId="12FAEEBF" w14:textId="5789EB54" w:rsidR="0077068B" w:rsidRPr="009061DF" w:rsidRDefault="0077068B" w:rsidP="05DC1FF9">
            <w:pPr>
              <w:pStyle w:val="Prrafodelista"/>
              <w:ind w:left="0"/>
              <w:rPr>
                <w:i/>
                <w:iCs/>
                <w:color w:val="4F81BD" w:themeColor="accent1"/>
                <w:sz w:val="24"/>
                <w:szCs w:val="24"/>
                <w:lang w:val="en-US"/>
              </w:rPr>
            </w:pPr>
          </w:p>
        </w:tc>
      </w:tr>
      <w:tr w:rsidR="009061DF" w:rsidRPr="00A62FF2" w14:paraId="207776D9" w14:textId="77777777" w:rsidTr="00715D2D">
        <w:tc>
          <w:tcPr>
            <w:tcW w:w="2127" w:type="dxa"/>
          </w:tcPr>
          <w:p w14:paraId="0C188E64" w14:textId="6ED8D72A" w:rsidR="009061DF" w:rsidRDefault="009061DF" w:rsidP="00B862E8">
            <w:pPr>
              <w:rPr>
                <w:rFonts w:ascii="Arial" w:hAnsi="Arial" w:cs="Arial"/>
                <w:b/>
                <w:color w:val="002060"/>
                <w:sz w:val="24"/>
                <w:lang w:val="en-US"/>
              </w:rPr>
            </w:pPr>
            <w:r w:rsidRPr="00261AEB">
              <w:rPr>
                <w:rFonts w:ascii="Arial" w:hAnsi="Arial" w:cs="Arial"/>
                <w:b/>
                <w:color w:val="002060"/>
                <w:sz w:val="24"/>
                <w:lang w:val="en-US"/>
              </w:rPr>
              <w:lastRenderedPageBreak/>
              <w:t>Ability to capture brand-specific information</w:t>
            </w:r>
          </w:p>
        </w:tc>
        <w:tc>
          <w:tcPr>
            <w:tcW w:w="12120" w:type="dxa"/>
          </w:tcPr>
          <w:p w14:paraId="458332EE" w14:textId="77777777" w:rsidR="0077068B" w:rsidRDefault="0077068B" w:rsidP="00D02438">
            <w:pPr>
              <w:pStyle w:val="Prrafodelista"/>
              <w:ind w:left="0"/>
              <w:jc w:val="both"/>
              <w:rPr>
                <w:i/>
                <w:color w:val="4F81BD" w:themeColor="accent1"/>
                <w:sz w:val="24"/>
                <w:szCs w:val="24"/>
                <w:lang w:val="en-US"/>
              </w:rPr>
            </w:pPr>
          </w:p>
          <w:p w14:paraId="123C55D0" w14:textId="141B1157" w:rsidR="007948C1" w:rsidRDefault="007948C1" w:rsidP="007948C1">
            <w:pPr>
              <w:pStyle w:val="Prrafodelista"/>
              <w:ind w:left="0"/>
              <w:jc w:val="both"/>
              <w:rPr>
                <w:i/>
                <w:color w:val="4F81BD" w:themeColor="accent1"/>
                <w:sz w:val="24"/>
                <w:szCs w:val="24"/>
                <w:lang w:val="en-US"/>
              </w:rPr>
            </w:pPr>
            <w:r>
              <w:rPr>
                <w:i/>
                <w:color w:val="4F81BD" w:themeColor="accent1"/>
                <w:sz w:val="24"/>
                <w:szCs w:val="24"/>
                <w:lang w:val="en-US"/>
              </w:rPr>
              <w:t>Please detail the capacity to collect influenza vaccine exposure information</w:t>
            </w:r>
            <w:r>
              <w:rPr>
                <w:i/>
                <w:color w:val="4F81BD" w:themeColor="accent1"/>
                <w:sz w:val="24"/>
                <w:szCs w:val="24"/>
                <w:lang w:val="en-US"/>
              </w:rPr>
              <w:t xml:space="preserve"> </w:t>
            </w:r>
            <w:r>
              <w:rPr>
                <w:i/>
                <w:color w:val="4F81BD" w:themeColor="accent1"/>
                <w:sz w:val="24"/>
                <w:szCs w:val="24"/>
                <w:lang w:val="en-US"/>
              </w:rPr>
              <w:t>(provide details</w:t>
            </w:r>
            <w:r>
              <w:rPr>
                <w:i/>
                <w:color w:val="4F81BD" w:themeColor="accent1"/>
                <w:sz w:val="24"/>
                <w:szCs w:val="24"/>
                <w:lang w:val="en-US"/>
              </w:rPr>
              <w:t xml:space="preserve"> on how this will be done</w:t>
            </w:r>
            <w:r>
              <w:rPr>
                <w:i/>
                <w:color w:val="4F81BD" w:themeColor="accent1"/>
                <w:sz w:val="24"/>
                <w:szCs w:val="24"/>
                <w:lang w:val="en-US"/>
              </w:rPr>
              <w:t xml:space="preserve"> </w:t>
            </w:r>
            <w:r>
              <w:rPr>
                <w:i/>
                <w:color w:val="4F81BD" w:themeColor="accent1"/>
                <w:sz w:val="24"/>
                <w:szCs w:val="24"/>
                <w:lang w:val="en-US"/>
              </w:rPr>
              <w:t>if answer is Yes)</w:t>
            </w:r>
            <w:r>
              <w:rPr>
                <w:i/>
                <w:color w:val="4F81BD" w:themeColor="accent1"/>
                <w:sz w:val="24"/>
                <w:szCs w:val="24"/>
                <w:lang w:val="en-US"/>
              </w:rPr>
              <w:t>:</w:t>
            </w:r>
          </w:p>
          <w:p w14:paraId="2FB4BFAA" w14:textId="77777777" w:rsidR="007948C1" w:rsidRDefault="007948C1" w:rsidP="007948C1">
            <w:pPr>
              <w:pStyle w:val="Prrafodelista"/>
              <w:numPr>
                <w:ilvl w:val="0"/>
                <w:numId w:val="27"/>
              </w:numPr>
              <w:jc w:val="both"/>
              <w:rPr>
                <w:i/>
                <w:color w:val="4F81BD" w:themeColor="accent1"/>
                <w:sz w:val="24"/>
                <w:szCs w:val="24"/>
                <w:lang w:val="en-US"/>
              </w:rPr>
            </w:pPr>
            <w:r>
              <w:rPr>
                <w:i/>
                <w:color w:val="4F81BD" w:themeColor="accent1"/>
                <w:sz w:val="24"/>
                <w:szCs w:val="24"/>
                <w:lang w:val="en-US"/>
              </w:rPr>
              <w:t xml:space="preserve">Influenza vaccination status: Yes </w:t>
            </w:r>
            <w:sdt>
              <w:sdtPr>
                <w:id w:val="1017121878"/>
              </w:sdtPr>
              <w:sdtContent>
                <w:r>
                  <w:rPr>
                    <w:rFonts w:ascii="MS Gothic" w:eastAsia="MS Gothic" w:hAnsi="MS Gothic" w:hint="eastAsia"/>
                  </w:rPr>
                  <w:t>☐</w:t>
                </w:r>
              </w:sdtContent>
            </w:sdt>
            <w:r>
              <w:t xml:space="preserve"> </w:t>
            </w:r>
            <w:r>
              <w:rPr>
                <w:i/>
                <w:color w:val="4F81BD" w:themeColor="accent1"/>
                <w:sz w:val="24"/>
                <w:szCs w:val="24"/>
                <w:lang w:val="en-US"/>
              </w:rPr>
              <w:t xml:space="preserve"> No </w:t>
            </w:r>
            <w:sdt>
              <w:sdtPr>
                <w:id w:val="2014562185"/>
              </w:sdtPr>
              <w:sdtContent>
                <w:r>
                  <w:rPr>
                    <w:rFonts w:ascii="MS Gothic" w:eastAsia="MS Gothic" w:hAnsi="MS Gothic" w:hint="eastAsia"/>
                  </w:rPr>
                  <w:t>☐</w:t>
                </w:r>
              </w:sdtContent>
            </w:sdt>
            <w:r>
              <w:rPr>
                <w:i/>
                <w:color w:val="4F81BD" w:themeColor="accent1"/>
                <w:sz w:val="24"/>
                <w:szCs w:val="24"/>
                <w:lang w:val="en-US"/>
              </w:rPr>
              <w:t xml:space="preserve">  </w:t>
            </w:r>
          </w:p>
          <w:p w14:paraId="4429B1F4" w14:textId="77777777" w:rsidR="007948C1" w:rsidRDefault="007948C1" w:rsidP="007948C1">
            <w:pPr>
              <w:pStyle w:val="Prrafodelista"/>
              <w:numPr>
                <w:ilvl w:val="0"/>
                <w:numId w:val="27"/>
              </w:numPr>
              <w:jc w:val="both"/>
              <w:rPr>
                <w:i/>
                <w:color w:val="4F81BD" w:themeColor="accent1"/>
                <w:sz w:val="24"/>
                <w:szCs w:val="24"/>
                <w:lang w:val="en-US"/>
              </w:rPr>
            </w:pPr>
            <w:r>
              <w:rPr>
                <w:i/>
                <w:color w:val="4F81BD" w:themeColor="accent1"/>
                <w:sz w:val="24"/>
                <w:szCs w:val="24"/>
                <w:lang w:val="en-US"/>
              </w:rPr>
              <w:t xml:space="preserve">Vaccine type- or brand-specific information: Yes </w:t>
            </w:r>
            <w:sdt>
              <w:sdtPr>
                <w:id w:val="979887090"/>
              </w:sdtPr>
              <w:sdtContent>
                <w:r>
                  <w:rPr>
                    <w:rFonts w:ascii="MS Gothic" w:eastAsia="MS Gothic" w:hAnsi="MS Gothic" w:hint="eastAsia"/>
                  </w:rPr>
                  <w:t>☐</w:t>
                </w:r>
              </w:sdtContent>
            </w:sdt>
            <w:r>
              <w:t xml:space="preserve"> </w:t>
            </w:r>
            <w:r>
              <w:rPr>
                <w:i/>
                <w:color w:val="4F81BD" w:themeColor="accent1"/>
                <w:sz w:val="24"/>
                <w:szCs w:val="24"/>
                <w:lang w:val="en-US"/>
              </w:rPr>
              <w:t xml:space="preserve"> No </w:t>
            </w:r>
            <w:sdt>
              <w:sdtPr>
                <w:id w:val="460616597"/>
              </w:sdtPr>
              <w:sdtContent>
                <w:r>
                  <w:rPr>
                    <w:rFonts w:ascii="MS Gothic" w:eastAsia="MS Gothic" w:hAnsi="MS Gothic" w:hint="eastAsia"/>
                  </w:rPr>
                  <w:t>☐</w:t>
                </w:r>
              </w:sdtContent>
            </w:sdt>
          </w:p>
          <w:p w14:paraId="0E9CA547" w14:textId="77777777" w:rsidR="007948C1" w:rsidRDefault="007948C1" w:rsidP="007948C1">
            <w:pPr>
              <w:pStyle w:val="Prrafodelista"/>
              <w:numPr>
                <w:ilvl w:val="0"/>
                <w:numId w:val="27"/>
              </w:numPr>
              <w:jc w:val="both"/>
              <w:rPr>
                <w:i/>
                <w:color w:val="4F81BD" w:themeColor="accent1"/>
                <w:sz w:val="24"/>
                <w:szCs w:val="24"/>
                <w:lang w:val="en-US"/>
              </w:rPr>
            </w:pPr>
            <w:r>
              <w:rPr>
                <w:i/>
                <w:color w:val="4F81BD" w:themeColor="accent1"/>
                <w:sz w:val="24"/>
                <w:szCs w:val="24"/>
                <w:lang w:val="en-US"/>
              </w:rPr>
              <w:t xml:space="preserve">Date(s) of vaccination: Yes </w:t>
            </w:r>
            <w:sdt>
              <w:sdtPr>
                <w:id w:val="1657571632"/>
              </w:sdtPr>
              <w:sdtContent>
                <w:r>
                  <w:rPr>
                    <w:rFonts w:ascii="MS Gothic" w:eastAsia="MS Gothic" w:hAnsi="MS Gothic" w:hint="eastAsia"/>
                  </w:rPr>
                  <w:t>☐</w:t>
                </w:r>
              </w:sdtContent>
            </w:sdt>
            <w:r>
              <w:t xml:space="preserve"> </w:t>
            </w:r>
            <w:r>
              <w:rPr>
                <w:i/>
                <w:color w:val="4F81BD" w:themeColor="accent1"/>
                <w:sz w:val="24"/>
                <w:szCs w:val="24"/>
                <w:lang w:val="en-US"/>
              </w:rPr>
              <w:t xml:space="preserve"> No </w:t>
            </w:r>
            <w:sdt>
              <w:sdtPr>
                <w:id w:val="1340047464"/>
              </w:sdtPr>
              <w:sdtContent>
                <w:r>
                  <w:rPr>
                    <w:rFonts w:ascii="MS Gothic" w:eastAsia="MS Gothic" w:hAnsi="MS Gothic" w:hint="eastAsia"/>
                  </w:rPr>
                  <w:t>☐</w:t>
                </w:r>
              </w:sdtContent>
            </w:sdt>
          </w:p>
          <w:p w14:paraId="2A7D3AC9" w14:textId="77777777" w:rsidR="007948C1" w:rsidRDefault="007948C1" w:rsidP="007948C1">
            <w:pPr>
              <w:jc w:val="both"/>
              <w:rPr>
                <w:i/>
                <w:color w:val="4F81BD" w:themeColor="accent1"/>
                <w:sz w:val="24"/>
                <w:szCs w:val="24"/>
                <w:lang w:val="en-US"/>
              </w:rPr>
            </w:pPr>
          </w:p>
          <w:p w14:paraId="2144E805" w14:textId="1B3B1F6E" w:rsidR="007948C1" w:rsidRDefault="007948C1" w:rsidP="007948C1">
            <w:pPr>
              <w:jc w:val="both"/>
              <w:rPr>
                <w:i/>
                <w:color w:val="4F81BD" w:themeColor="accent1"/>
                <w:sz w:val="24"/>
                <w:szCs w:val="24"/>
                <w:lang w:val="en-US"/>
              </w:rPr>
            </w:pPr>
            <w:r w:rsidRPr="00C3295E">
              <w:rPr>
                <w:i/>
                <w:color w:val="4F81BD" w:themeColor="accent1"/>
                <w:sz w:val="24"/>
                <w:szCs w:val="24"/>
                <w:lang w:val="en-US"/>
              </w:rPr>
              <w:t xml:space="preserve">Describe vaccination status collection </w:t>
            </w:r>
            <w:r>
              <w:rPr>
                <w:i/>
                <w:color w:val="4F81BD" w:themeColor="accent1"/>
                <w:sz w:val="24"/>
                <w:szCs w:val="24"/>
                <w:lang w:val="en-US"/>
              </w:rPr>
              <w:t>source</w:t>
            </w:r>
            <w:r>
              <w:rPr>
                <w:i/>
                <w:color w:val="4F81BD" w:themeColor="accent1"/>
                <w:sz w:val="24"/>
                <w:szCs w:val="24"/>
                <w:lang w:val="en-US"/>
              </w:rPr>
              <w:t xml:space="preserve"> (please provide details for the options selected):</w:t>
            </w:r>
          </w:p>
          <w:p w14:paraId="6B85C7BA" w14:textId="77777777" w:rsidR="007948C1" w:rsidRPr="00C3295E" w:rsidRDefault="007948C1" w:rsidP="007948C1">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Hospital medical records </w:t>
            </w:r>
            <w:sdt>
              <w:sdtPr>
                <w:id w:val="2145303918"/>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064C2874" w14:textId="77777777" w:rsidR="007948C1" w:rsidRPr="00C3295E" w:rsidRDefault="007948C1" w:rsidP="007948C1">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Vaccine card </w:t>
            </w:r>
            <w:sdt>
              <w:sdtPr>
                <w:id w:val="-1798832505"/>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32B8A39D" w14:textId="77777777" w:rsidR="007948C1" w:rsidRPr="00C3295E" w:rsidRDefault="007948C1" w:rsidP="007948C1">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Vaccine registry </w:t>
            </w:r>
            <w:sdt>
              <w:sdtPr>
                <w:id w:val="-489097989"/>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70697DB9" w14:textId="77777777" w:rsidR="007948C1" w:rsidRPr="00C3295E" w:rsidRDefault="007948C1" w:rsidP="007948C1">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Patient interview (patient recall) </w:t>
            </w:r>
            <w:sdt>
              <w:sdtPr>
                <w:id w:val="-1264445779"/>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1A090B2F" w14:textId="77777777" w:rsidR="007948C1" w:rsidRPr="00C3295E" w:rsidRDefault="007948C1" w:rsidP="007948C1">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GP medical records </w:t>
            </w:r>
            <w:sdt>
              <w:sdtPr>
                <w:id w:val="1230345852"/>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67FECFFB" w14:textId="77777777" w:rsidR="007948C1" w:rsidRDefault="007948C1" w:rsidP="007948C1">
            <w:pPr>
              <w:jc w:val="both"/>
              <w:rPr>
                <w:i/>
                <w:iCs/>
                <w:color w:val="4F81BD" w:themeColor="accent1"/>
                <w:sz w:val="24"/>
                <w:szCs w:val="24"/>
                <w:lang w:val="en-GB"/>
              </w:rPr>
            </w:pPr>
          </w:p>
          <w:p w14:paraId="357DBC15" w14:textId="7F44BBFA" w:rsidR="007948C1" w:rsidRDefault="007948C1" w:rsidP="007948C1">
            <w:pPr>
              <w:pStyle w:val="Prrafodelista"/>
              <w:ind w:left="0"/>
              <w:jc w:val="both"/>
              <w:rPr>
                <w:i/>
                <w:color w:val="4F81BD" w:themeColor="accent1"/>
                <w:sz w:val="24"/>
                <w:szCs w:val="24"/>
                <w:lang w:val="en-US"/>
              </w:rPr>
            </w:pPr>
            <w:r>
              <w:rPr>
                <w:i/>
                <w:color w:val="4F81BD" w:themeColor="accent1"/>
                <w:sz w:val="24"/>
                <w:szCs w:val="24"/>
                <w:lang w:val="en-US"/>
              </w:rPr>
              <w:t>Has brand information been captured in your previous studies (please provide a reference)?</w:t>
            </w:r>
          </w:p>
          <w:p w14:paraId="64C9293C" w14:textId="77777777" w:rsidR="007948C1" w:rsidRDefault="007948C1" w:rsidP="007948C1">
            <w:pPr>
              <w:jc w:val="both"/>
              <w:rPr>
                <w:i/>
                <w:iCs/>
                <w:color w:val="4F81BD" w:themeColor="accent1"/>
                <w:sz w:val="24"/>
                <w:szCs w:val="24"/>
                <w:lang w:val="en-GB"/>
              </w:rPr>
            </w:pPr>
          </w:p>
          <w:p w14:paraId="143FBE96" w14:textId="77777777" w:rsidR="007948C1" w:rsidRDefault="007948C1" w:rsidP="007948C1">
            <w:pPr>
              <w:jc w:val="both"/>
              <w:rPr>
                <w:i/>
                <w:color w:val="4F81BD" w:themeColor="accent1"/>
                <w:sz w:val="24"/>
                <w:szCs w:val="24"/>
                <w:lang w:val="en-US"/>
              </w:rPr>
            </w:pPr>
            <w:r>
              <w:rPr>
                <w:i/>
                <w:color w:val="4F81BD" w:themeColor="accent1"/>
                <w:sz w:val="24"/>
                <w:szCs w:val="24"/>
                <w:lang w:val="en-US"/>
              </w:rPr>
              <w:t>Format:</w:t>
            </w:r>
          </w:p>
          <w:p w14:paraId="6C7F4786" w14:textId="77777777" w:rsidR="007948C1" w:rsidRPr="00C3295E" w:rsidRDefault="007948C1" w:rsidP="007948C1">
            <w:pPr>
              <w:pStyle w:val="Prrafodelista"/>
              <w:numPr>
                <w:ilvl w:val="0"/>
                <w:numId w:val="28"/>
              </w:numPr>
              <w:jc w:val="both"/>
              <w:rPr>
                <w:i/>
                <w:color w:val="4F81BD" w:themeColor="accent1"/>
                <w:sz w:val="24"/>
                <w:szCs w:val="24"/>
                <w:lang w:val="en-US"/>
              </w:rPr>
            </w:pPr>
            <w:r>
              <w:rPr>
                <w:i/>
                <w:color w:val="4F81BD" w:themeColor="accent1"/>
                <w:sz w:val="24"/>
                <w:szCs w:val="24"/>
                <w:lang w:val="en-US"/>
              </w:rPr>
              <w:t>Electronic</w:t>
            </w:r>
            <w:r w:rsidRPr="00C3295E">
              <w:rPr>
                <w:i/>
                <w:color w:val="4F81BD" w:themeColor="accent1"/>
                <w:sz w:val="24"/>
                <w:szCs w:val="24"/>
                <w:lang w:val="en-US"/>
              </w:rPr>
              <w:t xml:space="preserve"> records </w:t>
            </w:r>
            <w:sdt>
              <w:sdtPr>
                <w:id w:val="1718705598"/>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69E7C102" w14:textId="77777777" w:rsidR="007948C1" w:rsidRPr="00C3295E" w:rsidRDefault="007948C1" w:rsidP="007948C1">
            <w:pPr>
              <w:pStyle w:val="Prrafodelista"/>
              <w:numPr>
                <w:ilvl w:val="0"/>
                <w:numId w:val="28"/>
              </w:numPr>
              <w:jc w:val="both"/>
              <w:rPr>
                <w:i/>
                <w:color w:val="4F81BD" w:themeColor="accent1"/>
                <w:sz w:val="24"/>
                <w:szCs w:val="24"/>
                <w:lang w:val="en-US"/>
              </w:rPr>
            </w:pPr>
            <w:r>
              <w:rPr>
                <w:i/>
                <w:color w:val="4F81BD" w:themeColor="accent1"/>
                <w:sz w:val="24"/>
                <w:szCs w:val="24"/>
                <w:lang w:val="en-US"/>
              </w:rPr>
              <w:t>Paper records</w:t>
            </w:r>
            <w:r w:rsidRPr="00C3295E">
              <w:rPr>
                <w:i/>
                <w:color w:val="4F81BD" w:themeColor="accent1"/>
                <w:sz w:val="24"/>
                <w:szCs w:val="24"/>
                <w:lang w:val="en-US"/>
              </w:rPr>
              <w:t xml:space="preserve"> </w:t>
            </w:r>
            <w:sdt>
              <w:sdtPr>
                <w:id w:val="-1751493058"/>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6C81BA0C" w14:textId="7AE46821" w:rsidR="0077068B" w:rsidRDefault="007948C1" w:rsidP="007948C1">
            <w:pPr>
              <w:pStyle w:val="Prrafodelista"/>
              <w:numPr>
                <w:ilvl w:val="0"/>
                <w:numId w:val="28"/>
              </w:numPr>
              <w:jc w:val="both"/>
              <w:rPr>
                <w:i/>
                <w:color w:val="4F81BD" w:themeColor="accent1"/>
                <w:sz w:val="24"/>
                <w:szCs w:val="24"/>
                <w:lang w:val="en-US"/>
              </w:rPr>
            </w:pPr>
            <w:r>
              <w:rPr>
                <w:i/>
                <w:color w:val="4F81BD" w:themeColor="accent1"/>
                <w:sz w:val="24"/>
                <w:szCs w:val="24"/>
                <w:lang w:val="en-US"/>
              </w:rPr>
              <w:t>A combination</w:t>
            </w:r>
            <w:r w:rsidRPr="00C3295E">
              <w:rPr>
                <w:i/>
                <w:color w:val="4F81BD" w:themeColor="accent1"/>
                <w:sz w:val="24"/>
                <w:szCs w:val="24"/>
                <w:lang w:val="en-US"/>
              </w:rPr>
              <w:t xml:space="preserve"> </w:t>
            </w:r>
            <w:sdt>
              <w:sdtPr>
                <w:id w:val="-329678505"/>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2B12130B" w14:textId="3F80C47B" w:rsidR="009061DF" w:rsidRDefault="009061DF" w:rsidP="00D02438">
            <w:pPr>
              <w:pStyle w:val="Prrafodelista"/>
              <w:ind w:left="0"/>
              <w:jc w:val="both"/>
              <w:rPr>
                <w:i/>
                <w:color w:val="4F81BD" w:themeColor="accent1"/>
                <w:sz w:val="24"/>
                <w:szCs w:val="24"/>
                <w:lang w:val="en-US"/>
              </w:rPr>
            </w:pPr>
            <w:r>
              <w:rPr>
                <w:i/>
                <w:color w:val="4F81BD" w:themeColor="accent1"/>
                <w:sz w:val="24"/>
                <w:szCs w:val="24"/>
                <w:lang w:val="en-US"/>
              </w:rPr>
              <w:t xml:space="preserve"> </w:t>
            </w:r>
          </w:p>
          <w:p w14:paraId="4CA41406" w14:textId="77777777" w:rsidR="008878E0" w:rsidRDefault="009061DF" w:rsidP="00082F43">
            <w:pPr>
              <w:pStyle w:val="Prrafodelista"/>
              <w:ind w:left="0"/>
              <w:jc w:val="both"/>
              <w:rPr>
                <w:i/>
                <w:color w:val="4F81BD" w:themeColor="accent1"/>
                <w:sz w:val="24"/>
                <w:szCs w:val="24"/>
                <w:lang w:val="en-US"/>
              </w:rPr>
            </w:pPr>
            <w:r>
              <w:rPr>
                <w:i/>
                <w:color w:val="4F81BD" w:themeColor="accent1"/>
                <w:sz w:val="24"/>
                <w:szCs w:val="24"/>
                <w:lang w:val="en-US"/>
              </w:rPr>
              <w:t xml:space="preserve">Specify national </w:t>
            </w:r>
            <w:r w:rsidR="0055386A">
              <w:rPr>
                <w:i/>
                <w:color w:val="4F81BD" w:themeColor="accent1"/>
                <w:sz w:val="24"/>
                <w:szCs w:val="24"/>
                <w:lang w:val="en-US"/>
              </w:rPr>
              <w:t>recommendations</w:t>
            </w:r>
            <w:r>
              <w:rPr>
                <w:i/>
                <w:color w:val="4F81BD" w:themeColor="accent1"/>
                <w:sz w:val="24"/>
                <w:szCs w:val="24"/>
                <w:lang w:val="en-US"/>
              </w:rPr>
              <w:t xml:space="preserve"> for influenza vaccination (list of targeted populations groups)</w:t>
            </w:r>
            <w:r w:rsidR="00CA59DE">
              <w:rPr>
                <w:i/>
                <w:color w:val="4F81BD" w:themeColor="accent1"/>
                <w:sz w:val="24"/>
                <w:szCs w:val="24"/>
                <w:lang w:val="en-US"/>
              </w:rPr>
              <w:t xml:space="preserve">. </w:t>
            </w:r>
            <w:r w:rsidR="008878E0">
              <w:rPr>
                <w:i/>
                <w:color w:val="4F81BD" w:themeColor="accent1"/>
                <w:sz w:val="24"/>
                <w:szCs w:val="24"/>
                <w:lang w:val="en-US"/>
              </w:rPr>
              <w:t>I</w:t>
            </w:r>
            <w:r w:rsidR="008878E0" w:rsidRPr="00082F43">
              <w:rPr>
                <w:i/>
                <w:color w:val="4F81BD" w:themeColor="accent1"/>
                <w:sz w:val="24"/>
                <w:szCs w:val="24"/>
                <w:lang w:val="en-US"/>
              </w:rPr>
              <w:t xml:space="preserve">f </w:t>
            </w:r>
            <w:proofErr w:type="gramStart"/>
            <w:r w:rsidR="008878E0" w:rsidRPr="00082F43">
              <w:rPr>
                <w:i/>
                <w:color w:val="4F81BD" w:themeColor="accent1"/>
                <w:sz w:val="24"/>
                <w:szCs w:val="24"/>
                <w:lang w:val="en-US"/>
              </w:rPr>
              <w:t>possible</w:t>
            </w:r>
            <w:proofErr w:type="gramEnd"/>
            <w:r w:rsidR="008878E0" w:rsidRPr="00082F43">
              <w:rPr>
                <w:i/>
                <w:color w:val="4F81BD" w:themeColor="accent1"/>
                <w:sz w:val="24"/>
                <w:szCs w:val="24"/>
                <w:lang w:val="en-US"/>
              </w:rPr>
              <w:t xml:space="preserve"> provide a link to the relevant online recommendations.</w:t>
            </w:r>
          </w:p>
          <w:p w14:paraId="347A6D1F" w14:textId="77777777" w:rsidR="008878E0" w:rsidRDefault="008878E0" w:rsidP="00082F43">
            <w:pPr>
              <w:pStyle w:val="Prrafodelista"/>
              <w:ind w:left="0"/>
              <w:jc w:val="both"/>
              <w:rPr>
                <w:i/>
                <w:color w:val="4F81BD" w:themeColor="accent1"/>
                <w:sz w:val="24"/>
                <w:szCs w:val="24"/>
                <w:lang w:val="en-US"/>
              </w:rPr>
            </w:pPr>
          </w:p>
          <w:p w14:paraId="251B3971" w14:textId="768AB02D" w:rsidR="009061DF" w:rsidRDefault="00CA59DE" w:rsidP="00082F43">
            <w:pPr>
              <w:pStyle w:val="Prrafodelista"/>
              <w:ind w:left="0"/>
              <w:jc w:val="both"/>
              <w:rPr>
                <w:i/>
                <w:color w:val="4F81BD" w:themeColor="accent1"/>
                <w:sz w:val="24"/>
                <w:szCs w:val="24"/>
                <w:lang w:val="en-US"/>
              </w:rPr>
            </w:pPr>
            <w:r>
              <w:rPr>
                <w:i/>
                <w:color w:val="4F81BD" w:themeColor="accent1"/>
                <w:sz w:val="24"/>
                <w:szCs w:val="24"/>
                <w:lang w:val="en-US"/>
              </w:rPr>
              <w:t>I</w:t>
            </w:r>
            <w:r w:rsidR="009061DF">
              <w:rPr>
                <w:i/>
                <w:color w:val="4F81BD" w:themeColor="accent1"/>
                <w:sz w:val="24"/>
                <w:szCs w:val="24"/>
                <w:lang w:val="en-US"/>
              </w:rPr>
              <w:t>f available, provide information on which vaccine brand(s) are expected to</w:t>
            </w:r>
            <w:r w:rsidR="008B4D14">
              <w:rPr>
                <w:i/>
                <w:color w:val="4F81BD" w:themeColor="accent1"/>
                <w:sz w:val="24"/>
                <w:szCs w:val="24"/>
                <w:lang w:val="en-US"/>
              </w:rPr>
              <w:t xml:space="preserve"> be used for the 2021-2022</w:t>
            </w:r>
            <w:r w:rsidR="009061DF">
              <w:rPr>
                <w:i/>
                <w:color w:val="4F81BD" w:themeColor="accent1"/>
                <w:sz w:val="24"/>
                <w:szCs w:val="24"/>
                <w:lang w:val="en-US"/>
              </w:rPr>
              <w:t xml:space="preserve"> season</w:t>
            </w:r>
            <w:r w:rsidR="00A96E3F">
              <w:rPr>
                <w:i/>
                <w:color w:val="4F81BD" w:themeColor="accent1"/>
                <w:sz w:val="24"/>
                <w:szCs w:val="24"/>
                <w:lang w:val="en-US"/>
              </w:rPr>
              <w:t xml:space="preserve"> in the locations where enrollment of subjects is anticipated. Please specify is this is </w:t>
            </w:r>
            <w:r w:rsidR="00F94824">
              <w:rPr>
                <w:i/>
                <w:color w:val="4F81BD" w:themeColor="accent1"/>
                <w:sz w:val="24"/>
                <w:szCs w:val="24"/>
                <w:lang w:val="en-US"/>
              </w:rPr>
              <w:t>based on</w:t>
            </w:r>
            <w:r w:rsidR="00C43B4D">
              <w:rPr>
                <w:i/>
                <w:color w:val="4F81BD" w:themeColor="accent1"/>
                <w:sz w:val="24"/>
                <w:szCs w:val="24"/>
                <w:lang w:val="en-US"/>
              </w:rPr>
              <w:t xml:space="preserve"> either known tender</w:t>
            </w:r>
            <w:r w:rsidR="00A52339">
              <w:rPr>
                <w:i/>
                <w:color w:val="4F81BD" w:themeColor="accent1"/>
                <w:sz w:val="24"/>
                <w:szCs w:val="24"/>
                <w:lang w:val="en-US"/>
              </w:rPr>
              <w:t xml:space="preserve"> awards for the 2021-22 season</w:t>
            </w:r>
            <w:r w:rsidR="00EC3A8D">
              <w:rPr>
                <w:i/>
                <w:color w:val="4F81BD" w:themeColor="accent1"/>
                <w:sz w:val="24"/>
                <w:szCs w:val="24"/>
                <w:lang w:val="en-US"/>
              </w:rPr>
              <w:t xml:space="preserve">, </w:t>
            </w:r>
            <w:r w:rsidR="00A52339">
              <w:rPr>
                <w:i/>
                <w:color w:val="4F81BD" w:themeColor="accent1"/>
                <w:sz w:val="24"/>
                <w:szCs w:val="24"/>
                <w:lang w:val="en-US"/>
              </w:rPr>
              <w:t xml:space="preserve">and/or </w:t>
            </w:r>
            <w:r w:rsidR="00A96E3F">
              <w:rPr>
                <w:i/>
                <w:color w:val="4F81BD" w:themeColor="accent1"/>
                <w:sz w:val="24"/>
                <w:szCs w:val="24"/>
                <w:lang w:val="en-US"/>
              </w:rPr>
              <w:t>specification of the</w:t>
            </w:r>
            <w:r w:rsidR="00EC3A8D">
              <w:rPr>
                <w:i/>
                <w:color w:val="4F81BD" w:themeColor="accent1"/>
                <w:sz w:val="24"/>
                <w:szCs w:val="24"/>
                <w:lang w:val="en-US"/>
              </w:rPr>
              <w:t xml:space="preserve"> </w:t>
            </w:r>
            <w:r w:rsidR="00A96E3F">
              <w:rPr>
                <w:i/>
                <w:color w:val="4F81BD" w:themeColor="accent1"/>
                <w:sz w:val="24"/>
                <w:szCs w:val="24"/>
                <w:lang w:val="en-US"/>
              </w:rPr>
              <w:t>vaccine type in the tender</w:t>
            </w:r>
            <w:r w:rsidR="00A52339">
              <w:rPr>
                <w:i/>
                <w:color w:val="4F81BD" w:themeColor="accent1"/>
                <w:sz w:val="24"/>
                <w:szCs w:val="24"/>
                <w:lang w:val="en-US"/>
              </w:rPr>
              <w:t>,</w:t>
            </w:r>
            <w:r w:rsidR="00C8616E">
              <w:rPr>
                <w:i/>
                <w:color w:val="4F81BD" w:themeColor="accent1"/>
                <w:sz w:val="24"/>
                <w:szCs w:val="24"/>
                <w:lang w:val="en-US"/>
              </w:rPr>
              <w:t xml:space="preserve"> </w:t>
            </w:r>
            <w:r w:rsidR="00A52339">
              <w:rPr>
                <w:i/>
                <w:color w:val="4F81BD" w:themeColor="accent1"/>
                <w:sz w:val="24"/>
                <w:szCs w:val="24"/>
                <w:lang w:val="en-US"/>
              </w:rPr>
              <w:t>and/</w:t>
            </w:r>
            <w:r w:rsidR="00C43B4D">
              <w:rPr>
                <w:i/>
                <w:color w:val="4F81BD" w:themeColor="accent1"/>
                <w:sz w:val="24"/>
                <w:szCs w:val="24"/>
                <w:lang w:val="en-US"/>
              </w:rPr>
              <w:t xml:space="preserve">or </w:t>
            </w:r>
            <w:r w:rsidR="00A96E3F">
              <w:rPr>
                <w:i/>
                <w:color w:val="4F81BD" w:themeColor="accent1"/>
                <w:sz w:val="24"/>
                <w:szCs w:val="24"/>
                <w:lang w:val="en-US"/>
              </w:rPr>
              <w:t xml:space="preserve">consistent </w:t>
            </w:r>
            <w:r w:rsidR="00C43B4D">
              <w:rPr>
                <w:i/>
                <w:color w:val="4F81BD" w:themeColor="accent1"/>
                <w:sz w:val="24"/>
                <w:szCs w:val="24"/>
                <w:lang w:val="en-US"/>
              </w:rPr>
              <w:t xml:space="preserve">historical </w:t>
            </w:r>
            <w:r w:rsidR="00A96E3F">
              <w:rPr>
                <w:i/>
                <w:color w:val="4F81BD" w:themeColor="accent1"/>
                <w:sz w:val="24"/>
                <w:szCs w:val="24"/>
                <w:lang w:val="en-US"/>
              </w:rPr>
              <w:t xml:space="preserve">use of specific vaccine/type brands </w:t>
            </w:r>
            <w:r w:rsidR="00A52339">
              <w:rPr>
                <w:i/>
                <w:color w:val="4F81BD" w:themeColor="accent1"/>
                <w:sz w:val="24"/>
                <w:szCs w:val="24"/>
                <w:lang w:val="en-US"/>
              </w:rPr>
              <w:t>and/</w:t>
            </w:r>
            <w:r w:rsidR="00A96E3F">
              <w:rPr>
                <w:i/>
                <w:color w:val="4F81BD" w:themeColor="accent1"/>
                <w:sz w:val="24"/>
                <w:szCs w:val="24"/>
                <w:lang w:val="en-US"/>
              </w:rPr>
              <w:t xml:space="preserve">or </w:t>
            </w:r>
            <w:r w:rsidR="00A52339">
              <w:rPr>
                <w:i/>
                <w:color w:val="4F81BD" w:themeColor="accent1"/>
                <w:sz w:val="24"/>
                <w:szCs w:val="24"/>
                <w:lang w:val="en-US"/>
              </w:rPr>
              <w:t xml:space="preserve">in case of </w:t>
            </w:r>
            <w:r w:rsidR="00A96E3F">
              <w:rPr>
                <w:i/>
                <w:color w:val="4F81BD" w:themeColor="accent1"/>
                <w:sz w:val="24"/>
                <w:szCs w:val="24"/>
                <w:lang w:val="en-US"/>
              </w:rPr>
              <w:t>multiyear tender. Please indicate if specific tenders exist for specific age groups.</w:t>
            </w:r>
            <w:r w:rsidR="00082F43">
              <w:rPr>
                <w:i/>
                <w:color w:val="4F81BD" w:themeColor="accent1"/>
                <w:sz w:val="24"/>
                <w:szCs w:val="24"/>
                <w:lang w:val="en-US"/>
              </w:rPr>
              <w:t xml:space="preserve"> </w:t>
            </w:r>
          </w:p>
        </w:tc>
      </w:tr>
      <w:tr w:rsidR="00E032F6" w:rsidRPr="00A62FF2" w14:paraId="3E771F66" w14:textId="77777777" w:rsidTr="00715D2D">
        <w:tc>
          <w:tcPr>
            <w:tcW w:w="2127" w:type="dxa"/>
          </w:tcPr>
          <w:p w14:paraId="278736D4" w14:textId="1F760DAE" w:rsidR="00E032F6" w:rsidRDefault="00E032F6" w:rsidP="00E032F6">
            <w:pPr>
              <w:rPr>
                <w:rFonts w:ascii="Arial" w:hAnsi="Arial" w:cs="Arial"/>
                <w:b/>
                <w:color w:val="002060"/>
                <w:sz w:val="24"/>
                <w:lang w:val="en-US"/>
              </w:rPr>
            </w:pPr>
            <w:r w:rsidRPr="00261AEB">
              <w:rPr>
                <w:rFonts w:ascii="Arial" w:hAnsi="Arial" w:cs="Arial"/>
                <w:b/>
                <w:color w:val="002060"/>
                <w:sz w:val="24"/>
                <w:lang w:val="en-US"/>
              </w:rPr>
              <w:t xml:space="preserve">Scientific </w:t>
            </w:r>
            <w:r w:rsidRPr="00261AEB">
              <w:rPr>
                <w:rFonts w:ascii="Arial" w:hAnsi="Arial" w:cs="Arial"/>
                <w:b/>
                <w:color w:val="002060"/>
                <w:sz w:val="24"/>
                <w:lang w:val="en-US"/>
              </w:rPr>
              <w:lastRenderedPageBreak/>
              <w:t>reliability of the laboratory testing or ability to send samples for DRIVE testing</w:t>
            </w:r>
          </w:p>
        </w:tc>
        <w:tc>
          <w:tcPr>
            <w:tcW w:w="12120" w:type="dxa"/>
          </w:tcPr>
          <w:p w14:paraId="52FE3327" w14:textId="60B480FF" w:rsidR="003B3C01" w:rsidRDefault="00E032F6" w:rsidP="05DC1FF9">
            <w:pPr>
              <w:jc w:val="both"/>
              <w:rPr>
                <w:i/>
                <w:iCs/>
                <w:color w:val="4F80BD"/>
                <w:sz w:val="24"/>
                <w:szCs w:val="24"/>
                <w:lang w:val="en-US"/>
              </w:rPr>
            </w:pPr>
            <w:r w:rsidRPr="05DC1FF9">
              <w:rPr>
                <w:i/>
                <w:iCs/>
                <w:color w:val="4F80BD"/>
                <w:sz w:val="24"/>
                <w:szCs w:val="24"/>
                <w:lang w:val="en-US"/>
              </w:rPr>
              <w:lastRenderedPageBreak/>
              <w:t>Provide details on laboratory testing: methods</w:t>
            </w:r>
            <w:r w:rsidR="00540304">
              <w:rPr>
                <w:i/>
                <w:iCs/>
                <w:color w:val="4F80BD"/>
                <w:sz w:val="24"/>
                <w:szCs w:val="24"/>
                <w:lang w:val="en-US"/>
              </w:rPr>
              <w:t xml:space="preserve"> (current testing strategy in the hospital with respect to SARI cases)</w:t>
            </w:r>
            <w:r w:rsidRPr="05DC1FF9">
              <w:rPr>
                <w:i/>
                <w:iCs/>
                <w:color w:val="4F80BD"/>
                <w:sz w:val="24"/>
                <w:szCs w:val="24"/>
                <w:lang w:val="en-US"/>
              </w:rPr>
              <w:t xml:space="preserve">, labs, </w:t>
            </w:r>
            <w:r w:rsidRPr="05DC1FF9">
              <w:rPr>
                <w:i/>
                <w:iCs/>
                <w:color w:val="4F80BD"/>
                <w:sz w:val="24"/>
                <w:szCs w:val="24"/>
                <w:lang w:val="en-US"/>
              </w:rPr>
              <w:lastRenderedPageBreak/>
              <w:t>tests: RT-PCR (commercial</w:t>
            </w:r>
            <w:r w:rsidR="00540304">
              <w:rPr>
                <w:i/>
                <w:iCs/>
                <w:color w:val="4F80BD"/>
                <w:sz w:val="24"/>
                <w:szCs w:val="24"/>
                <w:lang w:val="en-US"/>
              </w:rPr>
              <w:t xml:space="preserve"> kit</w:t>
            </w:r>
            <w:r w:rsidRPr="05DC1FF9">
              <w:rPr>
                <w:i/>
                <w:iCs/>
                <w:color w:val="4F80BD"/>
                <w:sz w:val="24"/>
                <w:szCs w:val="24"/>
                <w:lang w:val="en-US"/>
              </w:rPr>
              <w:t>/multiplex)</w:t>
            </w:r>
            <w:r w:rsidR="00540304">
              <w:rPr>
                <w:i/>
                <w:iCs/>
                <w:color w:val="4F80BD"/>
                <w:sz w:val="24"/>
                <w:szCs w:val="24"/>
                <w:lang w:val="en-US"/>
              </w:rPr>
              <w:t>, rapid antigen flu test;</w:t>
            </w:r>
            <w:r w:rsidRPr="05DC1FF9">
              <w:rPr>
                <w:i/>
                <w:iCs/>
                <w:color w:val="4F80BD"/>
                <w:sz w:val="24"/>
                <w:szCs w:val="24"/>
                <w:lang w:val="en-US"/>
              </w:rPr>
              <w:t xml:space="preserve"> virus type (A vs. B)</w:t>
            </w:r>
            <w:r w:rsidR="00540304">
              <w:rPr>
                <w:i/>
                <w:iCs/>
                <w:color w:val="4F80BD"/>
                <w:sz w:val="24"/>
                <w:szCs w:val="24"/>
                <w:lang w:val="en-US"/>
              </w:rPr>
              <w:t xml:space="preserve"> and </w:t>
            </w:r>
            <w:r w:rsidRPr="05DC1FF9">
              <w:rPr>
                <w:i/>
                <w:iCs/>
                <w:color w:val="4F80BD"/>
                <w:sz w:val="24"/>
                <w:szCs w:val="24"/>
                <w:lang w:val="en-US"/>
              </w:rPr>
              <w:t>subtype/lineage</w:t>
            </w:r>
            <w:r w:rsidR="00540304">
              <w:rPr>
                <w:i/>
                <w:iCs/>
                <w:color w:val="4F80BD"/>
                <w:sz w:val="24"/>
                <w:szCs w:val="24"/>
                <w:lang w:val="en-US"/>
              </w:rPr>
              <w:t xml:space="preserve"> identification</w:t>
            </w:r>
            <w:r w:rsidRPr="05DC1FF9">
              <w:rPr>
                <w:i/>
                <w:iCs/>
                <w:color w:val="4F80BD"/>
                <w:sz w:val="24"/>
                <w:szCs w:val="24"/>
                <w:lang w:val="en-US"/>
              </w:rPr>
              <w:t xml:space="preserve">, sequencing capacity (Sanger/NGS)? Antigenic </w:t>
            </w:r>
            <w:proofErr w:type="spellStart"/>
            <w:r w:rsidRPr="05DC1FF9">
              <w:rPr>
                <w:i/>
                <w:iCs/>
                <w:color w:val="4F80BD"/>
                <w:sz w:val="24"/>
                <w:szCs w:val="24"/>
                <w:lang w:val="en-US"/>
              </w:rPr>
              <w:t>characterisation</w:t>
            </w:r>
            <w:proofErr w:type="spellEnd"/>
            <w:r w:rsidRPr="05DC1FF9">
              <w:rPr>
                <w:i/>
                <w:iCs/>
                <w:color w:val="4F80BD"/>
                <w:sz w:val="24"/>
                <w:szCs w:val="24"/>
                <w:lang w:val="en-US"/>
              </w:rPr>
              <w:t xml:space="preserve"> of influenza viruses? </w:t>
            </w:r>
          </w:p>
          <w:p w14:paraId="480FB2EE" w14:textId="77777777" w:rsidR="00E032F6" w:rsidRDefault="00E032F6" w:rsidP="5C4ED301">
            <w:pPr>
              <w:jc w:val="both"/>
              <w:rPr>
                <w:i/>
                <w:iCs/>
                <w:color w:val="4F81BD" w:themeColor="accent1"/>
                <w:sz w:val="24"/>
                <w:szCs w:val="24"/>
                <w:lang w:val="en-US"/>
              </w:rPr>
            </w:pPr>
          </w:p>
          <w:p w14:paraId="1D501EA4" w14:textId="2508B7F9" w:rsidR="00E032F6" w:rsidRDefault="007C5DCE" w:rsidP="00E032F6">
            <w:pPr>
              <w:jc w:val="both"/>
              <w:rPr>
                <w:i/>
                <w:color w:val="4F81BD" w:themeColor="accent1"/>
                <w:sz w:val="24"/>
                <w:szCs w:val="24"/>
                <w:lang w:val="en-US"/>
              </w:rPr>
            </w:pPr>
            <w:r>
              <w:rPr>
                <w:i/>
                <w:color w:val="4F81BD" w:themeColor="accent1"/>
                <w:sz w:val="24"/>
                <w:szCs w:val="24"/>
                <w:lang w:val="en-US"/>
              </w:rPr>
              <w:t>If testing facilities are not available</w:t>
            </w:r>
            <w:r w:rsidR="00E040DE">
              <w:rPr>
                <w:i/>
                <w:color w:val="4F81BD" w:themeColor="accent1"/>
                <w:sz w:val="24"/>
                <w:szCs w:val="24"/>
                <w:lang w:val="en-US"/>
              </w:rPr>
              <w:t xml:space="preserve"> at your </w:t>
            </w:r>
            <w:r w:rsidR="00B40F64">
              <w:rPr>
                <w:i/>
                <w:color w:val="4F81BD" w:themeColor="accent1"/>
                <w:sz w:val="24"/>
                <w:szCs w:val="24"/>
                <w:lang w:val="en-US"/>
              </w:rPr>
              <w:t>institution</w:t>
            </w:r>
            <w:r>
              <w:rPr>
                <w:i/>
                <w:color w:val="4F81BD" w:themeColor="accent1"/>
                <w:sz w:val="24"/>
                <w:szCs w:val="24"/>
                <w:lang w:val="en-US"/>
              </w:rPr>
              <w:t>, p</w:t>
            </w:r>
            <w:r w:rsidR="00CA59DE" w:rsidRPr="00CA59DE">
              <w:rPr>
                <w:i/>
                <w:color w:val="4F81BD" w:themeColor="accent1"/>
                <w:sz w:val="24"/>
                <w:szCs w:val="24"/>
                <w:lang w:val="en-US"/>
              </w:rPr>
              <w:t>lease explain your ability to send samples for testing in a DRIVE partner’s laboratory outside of your institution or country</w:t>
            </w:r>
            <w:r w:rsidR="00CA59DE">
              <w:rPr>
                <w:i/>
                <w:color w:val="4F81BD" w:themeColor="accent1"/>
                <w:sz w:val="24"/>
                <w:szCs w:val="24"/>
                <w:lang w:val="en-US"/>
              </w:rPr>
              <w:t>.</w:t>
            </w:r>
          </w:p>
          <w:p w14:paraId="25B44CAD" w14:textId="77777777" w:rsidR="00E032F6" w:rsidRDefault="00E032F6" w:rsidP="00E032F6">
            <w:pPr>
              <w:jc w:val="both"/>
              <w:rPr>
                <w:i/>
                <w:color w:val="4F81BD" w:themeColor="accent1"/>
                <w:sz w:val="24"/>
                <w:szCs w:val="24"/>
                <w:lang w:val="en-US"/>
              </w:rPr>
            </w:pPr>
          </w:p>
          <w:p w14:paraId="10EE4D2F" w14:textId="59DE70BD" w:rsidR="00E032F6" w:rsidRDefault="00E032F6" w:rsidP="00E032F6">
            <w:pPr>
              <w:jc w:val="both"/>
              <w:rPr>
                <w:i/>
                <w:color w:val="4F81BD" w:themeColor="accent1"/>
                <w:sz w:val="24"/>
                <w:szCs w:val="24"/>
                <w:lang w:val="en-US"/>
              </w:rPr>
            </w:pPr>
            <w:r>
              <w:rPr>
                <w:i/>
                <w:color w:val="4F81BD" w:themeColor="accent1"/>
                <w:sz w:val="24"/>
                <w:szCs w:val="24"/>
                <w:lang w:val="en-US"/>
              </w:rPr>
              <w:t xml:space="preserve">Describe </w:t>
            </w:r>
            <w:r w:rsidRPr="00E25A97">
              <w:rPr>
                <w:i/>
                <w:color w:val="4F81BD" w:themeColor="accent1"/>
                <w:sz w:val="24"/>
                <w:szCs w:val="24"/>
                <w:lang w:val="en-US"/>
              </w:rPr>
              <w:t xml:space="preserve">participation </w:t>
            </w:r>
            <w:r w:rsidR="00CA59DE">
              <w:rPr>
                <w:i/>
                <w:color w:val="4F81BD" w:themeColor="accent1"/>
                <w:sz w:val="24"/>
                <w:szCs w:val="24"/>
                <w:lang w:val="en-US"/>
              </w:rPr>
              <w:t xml:space="preserve">of the laboratory </w:t>
            </w:r>
            <w:r w:rsidRPr="00E25A97">
              <w:rPr>
                <w:i/>
                <w:color w:val="4F81BD" w:themeColor="accent1"/>
                <w:sz w:val="24"/>
                <w:szCs w:val="24"/>
                <w:lang w:val="en-US"/>
              </w:rPr>
              <w:t>in External Quality Assessment (EQA)</w:t>
            </w:r>
            <w:r>
              <w:rPr>
                <w:i/>
                <w:color w:val="4F81BD" w:themeColor="accent1"/>
                <w:sz w:val="24"/>
                <w:szCs w:val="24"/>
                <w:lang w:val="en-US"/>
              </w:rPr>
              <w:t xml:space="preserve"> and its results. </w:t>
            </w:r>
          </w:p>
          <w:p w14:paraId="2113D0BA" w14:textId="77777777" w:rsidR="00E032F6" w:rsidRDefault="00E032F6" w:rsidP="00E032F6">
            <w:pPr>
              <w:jc w:val="both"/>
              <w:rPr>
                <w:i/>
                <w:color w:val="4F81BD" w:themeColor="accent1"/>
                <w:sz w:val="24"/>
                <w:szCs w:val="24"/>
                <w:lang w:val="en-US"/>
              </w:rPr>
            </w:pPr>
          </w:p>
          <w:p w14:paraId="094F337E" w14:textId="103B4272" w:rsidR="00E032F6" w:rsidRDefault="00E032F6" w:rsidP="00E032F6">
            <w:pPr>
              <w:pStyle w:val="Prrafodelista"/>
              <w:ind w:left="0"/>
              <w:jc w:val="both"/>
              <w:rPr>
                <w:i/>
                <w:color w:val="4F81BD" w:themeColor="accent1"/>
                <w:sz w:val="24"/>
                <w:szCs w:val="24"/>
                <w:lang w:val="en-US"/>
              </w:rPr>
            </w:pPr>
            <w:r w:rsidRPr="00096125">
              <w:rPr>
                <w:i/>
                <w:color w:val="4F81BD" w:themeColor="accent1"/>
                <w:sz w:val="24"/>
                <w:szCs w:val="24"/>
                <w:lang w:val="en-US"/>
              </w:rPr>
              <w:t>You may provide supportive materials describing your capacity in this area (</w:t>
            </w:r>
            <w:r>
              <w:rPr>
                <w:i/>
                <w:color w:val="4F81BD" w:themeColor="accent1"/>
                <w:sz w:val="24"/>
                <w:szCs w:val="24"/>
                <w:lang w:val="en-US"/>
              </w:rPr>
              <w:t>certificates</w:t>
            </w:r>
            <w:r w:rsidRPr="00096125">
              <w:rPr>
                <w:i/>
                <w:color w:val="4F81BD" w:themeColor="accent1"/>
                <w:sz w:val="24"/>
                <w:szCs w:val="24"/>
                <w:lang w:val="en-US"/>
              </w:rPr>
              <w:t>, article reference</w:t>
            </w:r>
            <w:r>
              <w:rPr>
                <w:i/>
                <w:color w:val="4F81BD" w:themeColor="accent1"/>
                <w:sz w:val="24"/>
                <w:szCs w:val="24"/>
                <w:lang w:val="en-US"/>
              </w:rPr>
              <w:t>s</w:t>
            </w:r>
            <w:r w:rsidRPr="00096125">
              <w:rPr>
                <w:i/>
                <w:color w:val="4F81BD" w:themeColor="accent1"/>
                <w:sz w:val="24"/>
                <w:szCs w:val="24"/>
                <w:lang w:val="en-US"/>
              </w:rPr>
              <w:t>, presentation</w:t>
            </w:r>
            <w:r>
              <w:rPr>
                <w:i/>
                <w:color w:val="4F81BD" w:themeColor="accent1"/>
                <w:sz w:val="24"/>
                <w:szCs w:val="24"/>
                <w:lang w:val="en-US"/>
              </w:rPr>
              <w:t>s</w:t>
            </w:r>
            <w:r w:rsidRPr="00096125">
              <w:rPr>
                <w:i/>
                <w:color w:val="4F81BD" w:themeColor="accent1"/>
                <w:sz w:val="24"/>
                <w:szCs w:val="24"/>
                <w:lang w:val="en-US"/>
              </w:rPr>
              <w:t xml:space="preserve"> etc.)</w:t>
            </w:r>
          </w:p>
        </w:tc>
      </w:tr>
      <w:tr w:rsidR="009B6AF2" w:rsidRPr="00A62FF2" w14:paraId="6B90696D" w14:textId="77777777" w:rsidTr="00715D2D">
        <w:tc>
          <w:tcPr>
            <w:tcW w:w="2127" w:type="dxa"/>
          </w:tcPr>
          <w:p w14:paraId="13D0E915" w14:textId="5A869722" w:rsidR="009B6AF2" w:rsidRDefault="007E444A" w:rsidP="00E032F6">
            <w:pPr>
              <w:rPr>
                <w:rFonts w:ascii="Arial" w:hAnsi="Arial" w:cs="Arial"/>
                <w:b/>
                <w:color w:val="002060"/>
                <w:sz w:val="24"/>
                <w:lang w:val="en-US"/>
              </w:rPr>
            </w:pPr>
            <w:r>
              <w:rPr>
                <w:rFonts w:ascii="Arial" w:hAnsi="Arial" w:cs="Arial"/>
                <w:b/>
                <w:color w:val="002060"/>
                <w:sz w:val="24"/>
                <w:lang w:val="en-US"/>
              </w:rPr>
              <w:lastRenderedPageBreak/>
              <w:t xml:space="preserve">Suitability </w:t>
            </w:r>
            <w:r w:rsidR="009B6AF2">
              <w:rPr>
                <w:rFonts w:ascii="Arial" w:hAnsi="Arial" w:cs="Arial"/>
                <w:b/>
                <w:color w:val="002060"/>
                <w:sz w:val="24"/>
                <w:lang w:val="en-US"/>
              </w:rPr>
              <w:t>of the data</w:t>
            </w:r>
            <w:r>
              <w:rPr>
                <w:rFonts w:ascii="Arial" w:hAnsi="Arial" w:cs="Arial"/>
                <w:b/>
                <w:color w:val="002060"/>
                <w:sz w:val="24"/>
                <w:lang w:val="en-US"/>
              </w:rPr>
              <w:t xml:space="preserve"> for the pooled analysis</w:t>
            </w:r>
          </w:p>
        </w:tc>
        <w:tc>
          <w:tcPr>
            <w:tcW w:w="12120" w:type="dxa"/>
          </w:tcPr>
          <w:p w14:paraId="2B225571" w14:textId="669AF65D" w:rsidR="0002758A" w:rsidRDefault="0BE41D3F" w:rsidP="37614B08">
            <w:pPr>
              <w:pStyle w:val="Prrafodelista"/>
              <w:ind w:left="0"/>
              <w:jc w:val="both"/>
              <w:rPr>
                <w:i/>
                <w:iCs/>
                <w:color w:val="4F81BD" w:themeColor="accent1"/>
                <w:sz w:val="24"/>
                <w:szCs w:val="24"/>
                <w:lang w:val="en-US"/>
              </w:rPr>
            </w:pPr>
            <w:r w:rsidRPr="37614B08">
              <w:rPr>
                <w:i/>
                <w:iCs/>
                <w:color w:val="4F80BD"/>
                <w:sz w:val="24"/>
                <w:szCs w:val="24"/>
                <w:lang w:val="en-US"/>
              </w:rPr>
              <w:t xml:space="preserve">Detail the level of data aggregation: specify if you can share individual anonymized data (preferred option) or aggregated data </w:t>
            </w:r>
            <w:r w:rsidR="0117DE40" w:rsidRPr="37614B08">
              <w:rPr>
                <w:i/>
                <w:iCs/>
                <w:color w:val="4F80BD"/>
                <w:sz w:val="24"/>
                <w:szCs w:val="24"/>
                <w:lang w:val="en-US"/>
              </w:rPr>
              <w:t>only</w:t>
            </w:r>
            <w:r w:rsidRPr="37614B08">
              <w:rPr>
                <w:i/>
                <w:iCs/>
                <w:color w:val="4F80BD"/>
                <w:sz w:val="24"/>
                <w:szCs w:val="24"/>
                <w:lang w:val="en-US"/>
              </w:rPr>
              <w:t xml:space="preserve">; in case of aggregated data, confirm that you can provide them by at least age group (adults, </w:t>
            </w:r>
            <w:r w:rsidR="44A38E33" w:rsidRPr="37614B08">
              <w:rPr>
                <w:i/>
                <w:iCs/>
                <w:color w:val="4F80BD"/>
                <w:sz w:val="24"/>
                <w:szCs w:val="24"/>
                <w:lang w:val="en-US"/>
              </w:rPr>
              <w:t>older adults</w:t>
            </w:r>
            <w:r w:rsidRPr="37614B08">
              <w:rPr>
                <w:i/>
                <w:iCs/>
                <w:color w:val="4F80BD"/>
                <w:sz w:val="24"/>
                <w:szCs w:val="24"/>
                <w:lang w:val="en-US"/>
              </w:rPr>
              <w:t xml:space="preserve"> - mandatory) </w:t>
            </w:r>
          </w:p>
          <w:p w14:paraId="678F0980" w14:textId="195B42F9" w:rsidR="0077068B" w:rsidRDefault="009B6AF2" w:rsidP="43D96AE4">
            <w:pPr>
              <w:pStyle w:val="Prrafodelista"/>
              <w:ind w:left="0"/>
              <w:jc w:val="both"/>
              <w:rPr>
                <w:i/>
                <w:iCs/>
                <w:color w:val="4F81BD" w:themeColor="accent1"/>
                <w:sz w:val="24"/>
                <w:szCs w:val="24"/>
                <w:lang w:val="en-US"/>
              </w:rPr>
            </w:pPr>
            <w:r w:rsidRPr="43D96AE4">
              <w:rPr>
                <w:i/>
                <w:iCs/>
                <w:color w:val="4F81BD" w:themeColor="accent1"/>
                <w:sz w:val="24"/>
                <w:szCs w:val="24"/>
                <w:lang w:val="en-US"/>
              </w:rPr>
              <w:t xml:space="preserve">Confirm </w:t>
            </w:r>
            <w:r w:rsidR="7F70FADA" w:rsidRPr="43D96AE4">
              <w:rPr>
                <w:i/>
                <w:iCs/>
                <w:color w:val="4F81BD" w:themeColor="accent1"/>
                <w:sz w:val="24"/>
                <w:szCs w:val="24"/>
                <w:lang w:val="en-US"/>
              </w:rPr>
              <w:t>whether</w:t>
            </w:r>
            <w:r w:rsidRPr="43D96AE4">
              <w:rPr>
                <w:i/>
                <w:iCs/>
                <w:color w:val="4F81BD" w:themeColor="accent1"/>
                <w:sz w:val="24"/>
                <w:szCs w:val="24"/>
                <w:lang w:val="en-US"/>
              </w:rPr>
              <w:t xml:space="preserve"> you can provide with the following minimum variables</w:t>
            </w:r>
            <w:r w:rsidR="0077068B">
              <w:rPr>
                <w:i/>
                <w:iCs/>
                <w:color w:val="4F81BD" w:themeColor="accent1"/>
                <w:sz w:val="24"/>
                <w:szCs w:val="24"/>
                <w:lang w:val="en-US"/>
              </w:rPr>
              <w:t xml:space="preserve"> (</w:t>
            </w:r>
            <w:r w:rsidR="0077068B" w:rsidRPr="0077068B">
              <w:rPr>
                <w:i/>
                <w:iCs/>
                <w:color w:val="4F81BD" w:themeColor="accent1"/>
                <w:sz w:val="24"/>
                <w:szCs w:val="24"/>
                <w:u w:val="single"/>
                <w:lang w:val="en-US"/>
              </w:rPr>
              <w:t>mandatory</w:t>
            </w:r>
            <w:r w:rsidR="0077068B">
              <w:rPr>
                <w:i/>
                <w:iCs/>
                <w:color w:val="4F81BD" w:themeColor="accent1"/>
                <w:sz w:val="24"/>
                <w:szCs w:val="24"/>
                <w:u w:val="single"/>
                <w:lang w:val="en-US"/>
              </w:rPr>
              <w:t xml:space="preserve"> variables</w:t>
            </w:r>
            <w:r w:rsidR="0077068B">
              <w:rPr>
                <w:i/>
                <w:iCs/>
                <w:color w:val="4F81BD" w:themeColor="accent1"/>
                <w:sz w:val="24"/>
                <w:szCs w:val="24"/>
                <w:lang w:val="en-US"/>
              </w:rPr>
              <w:t>)</w:t>
            </w:r>
            <w:r w:rsidRPr="43D96AE4">
              <w:rPr>
                <w:i/>
                <w:iCs/>
                <w:color w:val="4F81BD" w:themeColor="accent1"/>
                <w:sz w:val="24"/>
                <w:szCs w:val="24"/>
                <w:lang w:val="en-US"/>
              </w:rPr>
              <w:t xml:space="preserve">: </w:t>
            </w:r>
          </w:p>
          <w:p w14:paraId="3AEE9D8B" w14:textId="003692C5" w:rsidR="0077068B" w:rsidRDefault="0077068B" w:rsidP="0077068B">
            <w:pPr>
              <w:pStyle w:val="Prrafodelista"/>
              <w:numPr>
                <w:ilvl w:val="0"/>
                <w:numId w:val="31"/>
              </w:numPr>
              <w:jc w:val="both"/>
              <w:rPr>
                <w:i/>
                <w:iCs/>
                <w:color w:val="4F81BD" w:themeColor="accent1"/>
                <w:sz w:val="24"/>
                <w:szCs w:val="24"/>
                <w:lang w:val="en-US"/>
              </w:rPr>
            </w:pPr>
            <w:r>
              <w:rPr>
                <w:i/>
                <w:iCs/>
                <w:color w:val="4F81BD" w:themeColor="accent1"/>
                <w:sz w:val="24"/>
                <w:szCs w:val="24"/>
                <w:lang w:val="en-US"/>
              </w:rPr>
              <w:t>A</w:t>
            </w:r>
            <w:r w:rsidR="009B6AF2" w:rsidRPr="43D96AE4">
              <w:rPr>
                <w:i/>
                <w:iCs/>
                <w:color w:val="4F81BD" w:themeColor="accent1"/>
                <w:sz w:val="24"/>
                <w:szCs w:val="24"/>
                <w:lang w:val="en-US"/>
              </w:rPr>
              <w:t>ge</w:t>
            </w:r>
            <w:r>
              <w:rPr>
                <w:i/>
                <w:iCs/>
                <w:color w:val="4F81BD" w:themeColor="accent1"/>
                <w:sz w:val="24"/>
                <w:szCs w:val="24"/>
                <w:lang w:val="en-US"/>
              </w:rPr>
              <w:t xml:space="preserve">: </w:t>
            </w:r>
            <w:r>
              <w:rPr>
                <w:i/>
                <w:color w:val="4F81BD" w:themeColor="accent1"/>
                <w:sz w:val="24"/>
                <w:szCs w:val="24"/>
                <w:lang w:val="en-US"/>
              </w:rPr>
              <w:t xml:space="preserve">Yes </w:t>
            </w:r>
            <w:sdt>
              <w:sdtPr>
                <w:id w:val="1597988252"/>
              </w:sdtPr>
              <w:sdtContent>
                <w:r>
                  <w:rPr>
                    <w:rFonts w:ascii="MS Gothic" w:eastAsia="MS Gothic" w:hAnsi="MS Gothic" w:hint="eastAsia"/>
                  </w:rPr>
                  <w:t>☐</w:t>
                </w:r>
              </w:sdtContent>
            </w:sdt>
            <w:r>
              <w:t xml:space="preserve"> </w:t>
            </w:r>
            <w:r>
              <w:rPr>
                <w:i/>
                <w:color w:val="4F81BD" w:themeColor="accent1"/>
                <w:sz w:val="24"/>
                <w:szCs w:val="24"/>
                <w:lang w:val="en-US"/>
              </w:rPr>
              <w:t xml:space="preserve"> No </w:t>
            </w:r>
            <w:sdt>
              <w:sdtPr>
                <w:id w:val="-1906062266"/>
              </w:sdtPr>
              <w:sdtContent>
                <w:r>
                  <w:rPr>
                    <w:rFonts w:ascii="MS Gothic" w:eastAsia="MS Gothic" w:hAnsi="MS Gothic" w:hint="eastAsia"/>
                  </w:rPr>
                  <w:t>☐</w:t>
                </w:r>
              </w:sdtContent>
            </w:sdt>
          </w:p>
          <w:p w14:paraId="009E3CB4" w14:textId="2082D4DF" w:rsidR="0077068B" w:rsidRDefault="0077068B" w:rsidP="0077068B">
            <w:pPr>
              <w:pStyle w:val="Prrafodelista"/>
              <w:numPr>
                <w:ilvl w:val="0"/>
                <w:numId w:val="31"/>
              </w:numPr>
              <w:jc w:val="both"/>
              <w:rPr>
                <w:i/>
                <w:iCs/>
                <w:color w:val="4F81BD" w:themeColor="accent1"/>
                <w:sz w:val="24"/>
                <w:szCs w:val="24"/>
                <w:lang w:val="en-US"/>
              </w:rPr>
            </w:pPr>
            <w:r>
              <w:rPr>
                <w:i/>
                <w:iCs/>
                <w:color w:val="4F81BD" w:themeColor="accent1"/>
                <w:sz w:val="24"/>
                <w:szCs w:val="24"/>
                <w:lang w:val="en-US"/>
              </w:rPr>
              <w:t>S</w:t>
            </w:r>
            <w:r w:rsidR="009B6AF2" w:rsidRPr="43D96AE4">
              <w:rPr>
                <w:i/>
                <w:iCs/>
                <w:color w:val="4F81BD" w:themeColor="accent1"/>
                <w:sz w:val="24"/>
                <w:szCs w:val="24"/>
                <w:lang w:val="en-US"/>
              </w:rPr>
              <w:t>ex</w:t>
            </w:r>
            <w:r>
              <w:rPr>
                <w:i/>
                <w:iCs/>
                <w:color w:val="4F81BD" w:themeColor="accent1"/>
                <w:sz w:val="24"/>
                <w:szCs w:val="24"/>
                <w:lang w:val="en-US"/>
              </w:rPr>
              <w:t xml:space="preserve">: </w:t>
            </w:r>
            <w:r>
              <w:rPr>
                <w:i/>
                <w:color w:val="4F81BD" w:themeColor="accent1"/>
                <w:sz w:val="24"/>
                <w:szCs w:val="24"/>
                <w:lang w:val="en-US"/>
              </w:rPr>
              <w:t xml:space="preserve">Yes </w:t>
            </w:r>
            <w:sdt>
              <w:sdtPr>
                <w:id w:val="463853135"/>
              </w:sdtPr>
              <w:sdtContent>
                <w:r>
                  <w:rPr>
                    <w:rFonts w:ascii="MS Gothic" w:eastAsia="MS Gothic" w:hAnsi="MS Gothic" w:hint="eastAsia"/>
                  </w:rPr>
                  <w:t>☐</w:t>
                </w:r>
              </w:sdtContent>
            </w:sdt>
            <w:r>
              <w:t xml:space="preserve"> </w:t>
            </w:r>
            <w:r>
              <w:rPr>
                <w:i/>
                <w:color w:val="4F81BD" w:themeColor="accent1"/>
                <w:sz w:val="24"/>
                <w:szCs w:val="24"/>
                <w:lang w:val="en-US"/>
              </w:rPr>
              <w:t xml:space="preserve"> No </w:t>
            </w:r>
            <w:sdt>
              <w:sdtPr>
                <w:id w:val="-345630985"/>
              </w:sdtPr>
              <w:sdtContent>
                <w:r>
                  <w:rPr>
                    <w:rFonts w:ascii="MS Gothic" w:eastAsia="MS Gothic" w:hAnsi="MS Gothic" w:hint="eastAsia"/>
                  </w:rPr>
                  <w:t>☐</w:t>
                </w:r>
              </w:sdtContent>
            </w:sdt>
          </w:p>
          <w:p w14:paraId="1215EBC8" w14:textId="51FFE7DB" w:rsidR="009B6AF2" w:rsidRDefault="0077068B" w:rsidP="0077068B">
            <w:pPr>
              <w:pStyle w:val="Prrafodelista"/>
              <w:numPr>
                <w:ilvl w:val="0"/>
                <w:numId w:val="31"/>
              </w:numPr>
              <w:jc w:val="both"/>
              <w:rPr>
                <w:i/>
                <w:iCs/>
                <w:color w:val="4F81BD" w:themeColor="accent1"/>
                <w:sz w:val="24"/>
                <w:szCs w:val="24"/>
                <w:lang w:val="en-US"/>
              </w:rPr>
            </w:pPr>
            <w:r>
              <w:rPr>
                <w:i/>
                <w:iCs/>
                <w:color w:val="4F81BD" w:themeColor="accent1"/>
                <w:sz w:val="24"/>
                <w:szCs w:val="24"/>
                <w:lang w:val="en-US"/>
              </w:rPr>
              <w:t>D</w:t>
            </w:r>
            <w:r w:rsidR="009B6AF2" w:rsidRPr="43D96AE4">
              <w:rPr>
                <w:i/>
                <w:iCs/>
                <w:color w:val="4F81BD" w:themeColor="accent1"/>
                <w:sz w:val="24"/>
                <w:szCs w:val="24"/>
                <w:lang w:val="en-US"/>
              </w:rPr>
              <w:t>ate of symptom onset</w:t>
            </w:r>
            <w:r>
              <w:rPr>
                <w:i/>
                <w:iCs/>
                <w:color w:val="4F81BD" w:themeColor="accent1"/>
                <w:sz w:val="24"/>
                <w:szCs w:val="24"/>
                <w:lang w:val="en-US"/>
              </w:rPr>
              <w:t xml:space="preserve">: </w:t>
            </w:r>
            <w:r>
              <w:rPr>
                <w:i/>
                <w:color w:val="4F81BD" w:themeColor="accent1"/>
                <w:sz w:val="24"/>
                <w:szCs w:val="24"/>
                <w:lang w:val="en-US"/>
              </w:rPr>
              <w:t xml:space="preserve">Yes </w:t>
            </w:r>
            <w:sdt>
              <w:sdtPr>
                <w:id w:val="-559083495"/>
              </w:sdtPr>
              <w:sdtContent>
                <w:r>
                  <w:rPr>
                    <w:rFonts w:ascii="MS Gothic" w:eastAsia="MS Gothic" w:hAnsi="MS Gothic" w:hint="eastAsia"/>
                  </w:rPr>
                  <w:t>☐</w:t>
                </w:r>
              </w:sdtContent>
            </w:sdt>
            <w:r>
              <w:t xml:space="preserve"> </w:t>
            </w:r>
            <w:r>
              <w:rPr>
                <w:i/>
                <w:color w:val="4F81BD" w:themeColor="accent1"/>
                <w:sz w:val="24"/>
                <w:szCs w:val="24"/>
                <w:lang w:val="en-US"/>
              </w:rPr>
              <w:t xml:space="preserve"> No </w:t>
            </w:r>
            <w:sdt>
              <w:sdtPr>
                <w:id w:val="-836382008"/>
              </w:sdtPr>
              <w:sdtContent>
                <w:r>
                  <w:rPr>
                    <w:rFonts w:ascii="MS Gothic" w:eastAsia="MS Gothic" w:hAnsi="MS Gothic" w:hint="eastAsia"/>
                  </w:rPr>
                  <w:t>☐</w:t>
                </w:r>
              </w:sdtContent>
            </w:sdt>
          </w:p>
          <w:p w14:paraId="138AD802" w14:textId="77777777" w:rsidR="0077068B" w:rsidRDefault="0077068B" w:rsidP="00E032F6">
            <w:pPr>
              <w:pStyle w:val="Prrafodelista"/>
              <w:ind w:left="0"/>
              <w:jc w:val="both"/>
              <w:rPr>
                <w:i/>
                <w:color w:val="4F81BD" w:themeColor="accent1"/>
                <w:sz w:val="24"/>
                <w:szCs w:val="24"/>
                <w:lang w:val="en-US"/>
              </w:rPr>
            </w:pPr>
          </w:p>
          <w:p w14:paraId="644D3C72" w14:textId="25B03F88" w:rsidR="0077068B" w:rsidRPr="0077068B" w:rsidRDefault="008C4B43" w:rsidP="00E032F6">
            <w:pPr>
              <w:pStyle w:val="Prrafodelista"/>
              <w:ind w:left="0"/>
              <w:jc w:val="both"/>
            </w:pPr>
            <w:r>
              <w:rPr>
                <w:i/>
                <w:color w:val="4F81BD" w:themeColor="accent1"/>
                <w:sz w:val="24"/>
                <w:szCs w:val="24"/>
                <w:lang w:val="en-US"/>
              </w:rPr>
              <w:t xml:space="preserve">Confirm whether you can provide </w:t>
            </w:r>
            <w:r w:rsidRPr="0077068B">
              <w:rPr>
                <w:i/>
                <w:color w:val="4F81BD" w:themeColor="accent1"/>
                <w:sz w:val="24"/>
                <w:szCs w:val="24"/>
                <w:u w:val="single"/>
                <w:lang w:val="en-US"/>
              </w:rPr>
              <w:t>optional variables</w:t>
            </w:r>
            <w:r>
              <w:rPr>
                <w:i/>
                <w:color w:val="4F81BD" w:themeColor="accent1"/>
                <w:sz w:val="24"/>
                <w:szCs w:val="24"/>
                <w:lang w:val="en-US"/>
              </w:rPr>
              <w:t>, in particular, co-morbidities</w:t>
            </w:r>
            <w:r w:rsidR="0077068B">
              <w:rPr>
                <w:i/>
                <w:color w:val="4F81BD" w:themeColor="accent1"/>
                <w:sz w:val="24"/>
                <w:szCs w:val="24"/>
                <w:lang w:val="en-US"/>
              </w:rPr>
              <w:t xml:space="preserve"> </w:t>
            </w:r>
            <w:r w:rsidR="0077068B">
              <w:rPr>
                <w:i/>
                <w:color w:val="4F81BD" w:themeColor="accent1"/>
                <w:sz w:val="24"/>
                <w:szCs w:val="24"/>
                <w:lang w:val="en-US"/>
              </w:rPr>
              <w:t>(see minimum dataset requirements table</w:t>
            </w:r>
            <w:r w:rsidR="0077068B">
              <w:rPr>
                <w:i/>
                <w:color w:val="4F81BD" w:themeColor="accent1"/>
                <w:sz w:val="24"/>
                <w:szCs w:val="24"/>
                <w:lang w:val="en-US"/>
              </w:rPr>
              <w:t xml:space="preserve"> – optional variables</w:t>
            </w:r>
            <w:r w:rsidR="0077068B">
              <w:rPr>
                <w:i/>
                <w:color w:val="4F81BD" w:themeColor="accent1"/>
                <w:sz w:val="24"/>
                <w:szCs w:val="24"/>
                <w:lang w:val="en-US"/>
              </w:rPr>
              <w:t>)</w:t>
            </w:r>
            <w:r w:rsidR="0077068B">
              <w:rPr>
                <w:i/>
                <w:color w:val="4F81BD" w:themeColor="accent1"/>
                <w:sz w:val="24"/>
                <w:szCs w:val="24"/>
                <w:lang w:val="en-US"/>
              </w:rPr>
              <w:t xml:space="preserve">: </w:t>
            </w:r>
            <w:r w:rsidR="0077068B">
              <w:rPr>
                <w:i/>
                <w:color w:val="4F81BD" w:themeColor="accent1"/>
                <w:sz w:val="24"/>
                <w:szCs w:val="24"/>
                <w:lang w:val="en-US"/>
              </w:rPr>
              <w:t xml:space="preserve">Yes </w:t>
            </w:r>
            <w:sdt>
              <w:sdtPr>
                <w:id w:val="-2045048765"/>
              </w:sdtPr>
              <w:sdtContent>
                <w:r w:rsidR="0077068B">
                  <w:rPr>
                    <w:rFonts w:ascii="MS Gothic" w:eastAsia="MS Gothic" w:hAnsi="MS Gothic" w:hint="eastAsia"/>
                  </w:rPr>
                  <w:t>☐</w:t>
                </w:r>
              </w:sdtContent>
            </w:sdt>
            <w:r w:rsidR="0077068B">
              <w:t xml:space="preserve"> </w:t>
            </w:r>
            <w:r w:rsidR="0077068B">
              <w:rPr>
                <w:i/>
                <w:color w:val="4F81BD" w:themeColor="accent1"/>
                <w:sz w:val="24"/>
                <w:szCs w:val="24"/>
                <w:lang w:val="en-US"/>
              </w:rPr>
              <w:t xml:space="preserve"> No </w:t>
            </w:r>
            <w:sdt>
              <w:sdtPr>
                <w:id w:val="703519439"/>
              </w:sdtPr>
              <w:sdtContent>
                <w:r w:rsidR="0077068B">
                  <w:rPr>
                    <w:rFonts w:ascii="MS Gothic" w:eastAsia="MS Gothic" w:hAnsi="MS Gothic" w:hint="eastAsia"/>
                  </w:rPr>
                  <w:t>☐</w:t>
                </w:r>
              </w:sdtContent>
            </w:sdt>
          </w:p>
          <w:p w14:paraId="6E77EEB5" w14:textId="59B59AA4" w:rsidR="0077068B" w:rsidRDefault="0077068B" w:rsidP="00E032F6">
            <w:pPr>
              <w:pStyle w:val="Prrafodelista"/>
              <w:ind w:left="0"/>
              <w:jc w:val="both"/>
              <w:rPr>
                <w:i/>
                <w:color w:val="4F81BD" w:themeColor="accent1"/>
                <w:sz w:val="24"/>
                <w:szCs w:val="24"/>
                <w:lang w:val="en-US"/>
              </w:rPr>
            </w:pPr>
            <w:r>
              <w:rPr>
                <w:i/>
                <w:color w:val="4F81BD" w:themeColor="accent1"/>
                <w:sz w:val="24"/>
                <w:szCs w:val="24"/>
                <w:lang w:val="en-US"/>
              </w:rPr>
              <w:t xml:space="preserve">Which of the optional variables is not feasible to be collected? </w:t>
            </w:r>
          </w:p>
          <w:p w14:paraId="44EB7903" w14:textId="77777777" w:rsidR="0077068B" w:rsidRDefault="0077068B" w:rsidP="00E032F6">
            <w:pPr>
              <w:pStyle w:val="Prrafodelista"/>
              <w:ind w:left="0"/>
              <w:jc w:val="both"/>
              <w:rPr>
                <w:i/>
                <w:color w:val="4F81BD" w:themeColor="accent1"/>
                <w:sz w:val="24"/>
                <w:szCs w:val="24"/>
                <w:lang w:val="en-US"/>
              </w:rPr>
            </w:pPr>
          </w:p>
          <w:p w14:paraId="6CF64353" w14:textId="7A5AA620" w:rsidR="0077068B" w:rsidRDefault="0077068B" w:rsidP="0077068B">
            <w:pPr>
              <w:jc w:val="both"/>
              <w:rPr>
                <w:i/>
                <w:color w:val="4F81BD" w:themeColor="accent1"/>
                <w:sz w:val="24"/>
                <w:szCs w:val="24"/>
                <w:lang w:val="en-US"/>
              </w:rPr>
            </w:pPr>
            <w:r w:rsidRPr="00C3295E">
              <w:rPr>
                <w:i/>
                <w:color w:val="4F81BD" w:themeColor="accent1"/>
                <w:sz w:val="24"/>
                <w:szCs w:val="24"/>
                <w:lang w:val="en-US"/>
              </w:rPr>
              <w:t xml:space="preserve">Describe </w:t>
            </w:r>
            <w:r>
              <w:rPr>
                <w:i/>
                <w:color w:val="4F81BD" w:themeColor="accent1"/>
                <w:sz w:val="24"/>
                <w:szCs w:val="24"/>
                <w:lang w:val="en-US"/>
              </w:rPr>
              <w:t>how you would collect the mandatory and optional variables</w:t>
            </w:r>
            <w:r>
              <w:rPr>
                <w:i/>
                <w:color w:val="4F81BD" w:themeColor="accent1"/>
                <w:sz w:val="24"/>
                <w:szCs w:val="24"/>
                <w:lang w:val="en-US"/>
              </w:rPr>
              <w:t xml:space="preserve"> (please provide details for the options selected):</w:t>
            </w:r>
          </w:p>
          <w:p w14:paraId="3E81B632" w14:textId="77777777" w:rsidR="0077068B" w:rsidRPr="00C3295E" w:rsidRDefault="0077068B" w:rsidP="0077068B">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Hospital medical records </w:t>
            </w:r>
            <w:sdt>
              <w:sdtPr>
                <w:id w:val="823936833"/>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6FBF4DB9" w14:textId="77777777" w:rsidR="0077068B" w:rsidRPr="00C3295E" w:rsidRDefault="0077068B" w:rsidP="0077068B">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Patient interview (patient recall) </w:t>
            </w:r>
            <w:sdt>
              <w:sdtPr>
                <w:id w:val="94454112"/>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1915A5E6" w14:textId="02A415EF" w:rsidR="0077068B" w:rsidRDefault="0077068B" w:rsidP="0077068B">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GP medical records </w:t>
            </w:r>
            <w:sdt>
              <w:sdtPr>
                <w:id w:val="1413893453"/>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6BEA327C" w14:textId="713C01AC" w:rsidR="0077068B" w:rsidRPr="00C3295E" w:rsidRDefault="0077068B" w:rsidP="0077068B">
            <w:pPr>
              <w:pStyle w:val="Prrafodelista"/>
              <w:numPr>
                <w:ilvl w:val="0"/>
                <w:numId w:val="28"/>
              </w:numPr>
              <w:jc w:val="both"/>
              <w:rPr>
                <w:i/>
                <w:color w:val="4F81BD" w:themeColor="accent1"/>
                <w:sz w:val="24"/>
                <w:szCs w:val="24"/>
                <w:lang w:val="en-US"/>
              </w:rPr>
            </w:pPr>
            <w:r>
              <w:rPr>
                <w:i/>
                <w:color w:val="4F81BD" w:themeColor="accent1"/>
                <w:sz w:val="24"/>
                <w:szCs w:val="24"/>
                <w:lang w:val="en-US"/>
              </w:rPr>
              <w:t xml:space="preserve">External medical records </w:t>
            </w:r>
            <w:sdt>
              <w:sdtPr>
                <w:id w:val="2058122997"/>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508A7AA8" w14:textId="0A0D8D1E" w:rsidR="0077068B" w:rsidRDefault="0077068B" w:rsidP="00E032F6">
            <w:pPr>
              <w:pStyle w:val="Prrafodelista"/>
              <w:ind w:left="0"/>
              <w:jc w:val="both"/>
              <w:rPr>
                <w:i/>
                <w:color w:val="4F81BD" w:themeColor="accent1"/>
                <w:sz w:val="24"/>
                <w:szCs w:val="24"/>
                <w:lang w:val="en-US"/>
              </w:rPr>
            </w:pPr>
          </w:p>
        </w:tc>
      </w:tr>
      <w:tr w:rsidR="00E032F6" w:rsidRPr="00A62FF2" w14:paraId="22F960F1" w14:textId="77777777" w:rsidTr="00715D2D">
        <w:tc>
          <w:tcPr>
            <w:tcW w:w="2127" w:type="dxa"/>
          </w:tcPr>
          <w:p w14:paraId="5A0B03EC" w14:textId="3071639A" w:rsidR="00E032F6" w:rsidRPr="009D2410" w:rsidRDefault="00A85336" w:rsidP="05DC1FF9">
            <w:pPr>
              <w:rPr>
                <w:rFonts w:ascii="Arial" w:hAnsi="Arial" w:cs="Arial"/>
                <w:b/>
                <w:bCs/>
                <w:color w:val="002060"/>
                <w:sz w:val="24"/>
                <w:szCs w:val="24"/>
                <w:lang w:val="en-US"/>
              </w:rPr>
            </w:pPr>
            <w:r w:rsidRPr="05DC1FF9">
              <w:rPr>
                <w:rFonts w:ascii="Arial" w:hAnsi="Arial" w:cs="Arial"/>
                <w:b/>
                <w:bCs/>
                <w:color w:val="002060"/>
                <w:sz w:val="24"/>
                <w:szCs w:val="24"/>
                <w:lang w:val="en-US"/>
              </w:rPr>
              <w:t>E</w:t>
            </w:r>
            <w:r w:rsidR="00E032F6" w:rsidRPr="05DC1FF9">
              <w:rPr>
                <w:rFonts w:ascii="Arial" w:hAnsi="Arial" w:cs="Arial"/>
                <w:b/>
                <w:bCs/>
                <w:color w:val="002060"/>
                <w:sz w:val="24"/>
                <w:szCs w:val="24"/>
                <w:lang w:val="en-US"/>
              </w:rPr>
              <w:t>stimated sample size</w:t>
            </w:r>
            <w:r w:rsidR="7F141C4E" w:rsidRPr="05DC1FF9">
              <w:rPr>
                <w:rFonts w:ascii="Arial" w:hAnsi="Arial" w:cs="Arial"/>
                <w:b/>
                <w:bCs/>
                <w:color w:val="002060"/>
                <w:sz w:val="24"/>
                <w:szCs w:val="24"/>
                <w:lang w:val="en-US"/>
              </w:rPr>
              <w:t xml:space="preserve"> and </w:t>
            </w:r>
            <w:r w:rsidR="7F141C4E" w:rsidRPr="05DC1FF9">
              <w:rPr>
                <w:rFonts w:ascii="Arial" w:hAnsi="Arial" w:cs="Arial"/>
                <w:b/>
                <w:bCs/>
                <w:color w:val="002060"/>
                <w:sz w:val="24"/>
                <w:szCs w:val="24"/>
                <w:lang w:val="en-US"/>
              </w:rPr>
              <w:lastRenderedPageBreak/>
              <w:t>vaccine coverage</w:t>
            </w:r>
          </w:p>
          <w:p w14:paraId="73A25610" w14:textId="77777777" w:rsidR="00E032F6" w:rsidRPr="00331231" w:rsidRDefault="00E032F6" w:rsidP="00E032F6">
            <w:pPr>
              <w:jc w:val="both"/>
              <w:rPr>
                <w:b/>
                <w:sz w:val="24"/>
                <w:lang w:val="en-GB"/>
              </w:rPr>
            </w:pPr>
          </w:p>
        </w:tc>
        <w:tc>
          <w:tcPr>
            <w:tcW w:w="12120" w:type="dxa"/>
          </w:tcPr>
          <w:p w14:paraId="35CCA224" w14:textId="3C865DC2" w:rsidR="00E032F6" w:rsidRDefault="0D973647" w:rsidP="545F2DEE">
            <w:pPr>
              <w:pStyle w:val="Prrafodelista"/>
              <w:ind w:left="0"/>
              <w:jc w:val="both"/>
              <w:rPr>
                <w:i/>
                <w:iCs/>
                <w:color w:val="4F81BD" w:themeColor="accent1"/>
                <w:sz w:val="24"/>
                <w:szCs w:val="24"/>
                <w:lang w:val="en-US"/>
              </w:rPr>
            </w:pPr>
            <w:r w:rsidRPr="545F2DEE">
              <w:rPr>
                <w:i/>
                <w:iCs/>
                <w:color w:val="4F81BD" w:themeColor="accent1"/>
                <w:sz w:val="24"/>
                <w:szCs w:val="24"/>
                <w:lang w:val="en-US"/>
              </w:rPr>
              <w:lastRenderedPageBreak/>
              <w:t>-</w:t>
            </w:r>
            <w:r w:rsidR="32CA64B9" w:rsidRPr="545F2DEE">
              <w:rPr>
                <w:i/>
                <w:iCs/>
                <w:color w:val="4F81BD" w:themeColor="accent1"/>
                <w:sz w:val="24"/>
                <w:szCs w:val="24"/>
                <w:lang w:val="en-US"/>
              </w:rPr>
              <w:t>P</w:t>
            </w:r>
            <w:r w:rsidRPr="545F2DEE">
              <w:rPr>
                <w:i/>
                <w:iCs/>
                <w:color w:val="4F81BD" w:themeColor="accent1"/>
                <w:sz w:val="24"/>
                <w:szCs w:val="24"/>
                <w:lang w:val="en-US"/>
              </w:rPr>
              <w:t xml:space="preserve">rovide </w:t>
            </w:r>
            <w:r w:rsidR="00E032F6" w:rsidRPr="545F2DEE">
              <w:rPr>
                <w:b/>
                <w:bCs/>
                <w:i/>
                <w:iCs/>
                <w:color w:val="4F81BD" w:themeColor="accent1"/>
                <w:sz w:val="24"/>
                <w:szCs w:val="24"/>
                <w:lang w:val="en-US"/>
              </w:rPr>
              <w:t>influenza vaccination coverage</w:t>
            </w:r>
            <w:r w:rsidR="2FA69F80" w:rsidRPr="545F2DEE">
              <w:rPr>
                <w:b/>
                <w:bCs/>
                <w:i/>
                <w:iCs/>
                <w:color w:val="4F81BD" w:themeColor="accent1"/>
                <w:sz w:val="24"/>
                <w:szCs w:val="24"/>
                <w:lang w:val="en-US"/>
              </w:rPr>
              <w:t xml:space="preserve"> </w:t>
            </w:r>
            <w:r w:rsidRPr="545F2DEE">
              <w:rPr>
                <w:b/>
                <w:bCs/>
                <w:i/>
                <w:iCs/>
                <w:color w:val="4F81BD" w:themeColor="accent1"/>
                <w:sz w:val="24"/>
                <w:szCs w:val="24"/>
                <w:lang w:val="en-US"/>
              </w:rPr>
              <w:t>rate</w:t>
            </w:r>
            <w:r w:rsidR="32CA64B9" w:rsidRPr="545F2DEE">
              <w:rPr>
                <w:b/>
                <w:bCs/>
                <w:i/>
                <w:iCs/>
                <w:color w:val="4F81BD" w:themeColor="accent1"/>
                <w:sz w:val="24"/>
                <w:szCs w:val="24"/>
                <w:lang w:val="en-US"/>
              </w:rPr>
              <w:t>(s)</w:t>
            </w:r>
            <w:r w:rsidRPr="545F2DEE">
              <w:rPr>
                <w:b/>
                <w:bCs/>
                <w:i/>
                <w:iCs/>
                <w:color w:val="4F81BD" w:themeColor="accent1"/>
                <w:sz w:val="24"/>
                <w:szCs w:val="24"/>
                <w:lang w:val="en-US"/>
              </w:rPr>
              <w:t xml:space="preserve"> </w:t>
            </w:r>
            <w:r w:rsidR="2FA69F80" w:rsidRPr="545F2DEE">
              <w:rPr>
                <w:i/>
                <w:iCs/>
                <w:color w:val="4F81BD" w:themeColor="accent1"/>
                <w:sz w:val="24"/>
                <w:szCs w:val="24"/>
                <w:lang w:val="en-US"/>
              </w:rPr>
              <w:t xml:space="preserve">for </w:t>
            </w:r>
            <w:r w:rsidRPr="545F2DEE">
              <w:rPr>
                <w:i/>
                <w:iCs/>
                <w:color w:val="4F81BD" w:themeColor="accent1"/>
                <w:sz w:val="24"/>
                <w:szCs w:val="24"/>
                <w:lang w:val="en-US"/>
              </w:rPr>
              <w:t>your</w:t>
            </w:r>
            <w:r w:rsidR="2FA69F80" w:rsidRPr="545F2DEE">
              <w:rPr>
                <w:i/>
                <w:iCs/>
                <w:color w:val="4F81BD" w:themeColor="accent1"/>
                <w:sz w:val="24"/>
                <w:szCs w:val="24"/>
                <w:lang w:val="en-US"/>
              </w:rPr>
              <w:t xml:space="preserve"> target </w:t>
            </w:r>
            <w:r w:rsidR="007E444A">
              <w:rPr>
                <w:i/>
                <w:iCs/>
                <w:color w:val="4F81BD" w:themeColor="accent1"/>
                <w:sz w:val="24"/>
                <w:szCs w:val="24"/>
                <w:lang w:val="en-US"/>
              </w:rPr>
              <w:t xml:space="preserve">age group </w:t>
            </w:r>
            <w:r w:rsidR="2FA69F80" w:rsidRPr="545F2DEE">
              <w:rPr>
                <w:i/>
                <w:iCs/>
                <w:color w:val="4F81BD" w:themeColor="accent1"/>
                <w:sz w:val="24"/>
                <w:szCs w:val="24"/>
                <w:lang w:val="en-US"/>
              </w:rPr>
              <w:t>population</w:t>
            </w:r>
            <w:r w:rsidR="32CA64B9" w:rsidRPr="545F2DEE">
              <w:rPr>
                <w:i/>
                <w:iCs/>
                <w:color w:val="4F81BD" w:themeColor="accent1"/>
                <w:sz w:val="24"/>
                <w:szCs w:val="24"/>
                <w:lang w:val="en-US"/>
              </w:rPr>
              <w:t>(</w:t>
            </w:r>
            <w:r w:rsidR="2FA69F80" w:rsidRPr="545F2DEE">
              <w:rPr>
                <w:i/>
                <w:iCs/>
                <w:color w:val="4F81BD" w:themeColor="accent1"/>
                <w:sz w:val="24"/>
                <w:szCs w:val="24"/>
                <w:lang w:val="en-US"/>
              </w:rPr>
              <w:t>s</w:t>
            </w:r>
            <w:r w:rsidR="32CA64B9" w:rsidRPr="545F2DEE">
              <w:rPr>
                <w:i/>
                <w:iCs/>
                <w:color w:val="4F81BD" w:themeColor="accent1"/>
                <w:sz w:val="24"/>
                <w:szCs w:val="24"/>
                <w:lang w:val="en-US"/>
              </w:rPr>
              <w:t>)</w:t>
            </w:r>
            <w:r w:rsidR="2FA69F80" w:rsidRPr="545F2DEE">
              <w:rPr>
                <w:i/>
                <w:iCs/>
                <w:color w:val="4F81BD" w:themeColor="accent1"/>
                <w:sz w:val="24"/>
                <w:szCs w:val="24"/>
                <w:lang w:val="en-US"/>
              </w:rPr>
              <w:t xml:space="preserve"> (at national level or regional/site level </w:t>
            </w:r>
            <w:r w:rsidRPr="545F2DEE">
              <w:rPr>
                <w:i/>
                <w:iCs/>
                <w:color w:val="4F81BD" w:themeColor="accent1"/>
                <w:sz w:val="24"/>
                <w:szCs w:val="24"/>
                <w:lang w:val="en-US"/>
              </w:rPr>
              <w:t>and by type or brand when available</w:t>
            </w:r>
            <w:r w:rsidR="2FA69F80" w:rsidRPr="545F2DEE">
              <w:rPr>
                <w:i/>
                <w:iCs/>
                <w:color w:val="4F81BD" w:themeColor="accent1"/>
                <w:sz w:val="24"/>
                <w:szCs w:val="24"/>
                <w:lang w:val="en-US"/>
              </w:rPr>
              <w:t>)</w:t>
            </w:r>
            <w:r w:rsidR="32CA64B9" w:rsidRPr="545F2DEE">
              <w:rPr>
                <w:i/>
                <w:iCs/>
                <w:color w:val="4F81BD" w:themeColor="accent1"/>
                <w:sz w:val="24"/>
                <w:szCs w:val="24"/>
                <w:lang w:val="en-US"/>
              </w:rPr>
              <w:t xml:space="preserve"> (at least provide ranges &gt;40%; [20-40%]; &lt;20%</w:t>
            </w:r>
            <w:r w:rsidR="007E444A">
              <w:rPr>
                <w:i/>
                <w:iCs/>
                <w:color w:val="4F81BD" w:themeColor="accent1"/>
                <w:sz w:val="24"/>
                <w:szCs w:val="24"/>
                <w:lang w:val="en-US"/>
              </w:rPr>
              <w:t xml:space="preserve"> per adult/elderly group</w:t>
            </w:r>
            <w:r w:rsidR="2875B865" w:rsidRPr="545F2DEE">
              <w:rPr>
                <w:i/>
                <w:iCs/>
                <w:color w:val="4F81BD" w:themeColor="accent1"/>
                <w:sz w:val="24"/>
                <w:szCs w:val="24"/>
                <w:lang w:val="en-US"/>
              </w:rPr>
              <w:t>).</w:t>
            </w:r>
            <w:r w:rsidR="5EE18EFD" w:rsidRPr="545F2DEE">
              <w:rPr>
                <w:i/>
                <w:iCs/>
                <w:color w:val="4F81BD" w:themeColor="accent1"/>
                <w:sz w:val="24"/>
                <w:szCs w:val="24"/>
                <w:lang w:val="en-US"/>
              </w:rPr>
              <w:t xml:space="preserve"> </w:t>
            </w:r>
            <w:r w:rsidR="5EE18EFD" w:rsidRPr="545F2DEE">
              <w:rPr>
                <w:i/>
                <w:iCs/>
                <w:color w:val="4F81BD" w:themeColor="accent1"/>
                <w:sz w:val="24"/>
                <w:szCs w:val="24"/>
                <w:lang w:val="en-US"/>
              </w:rPr>
              <w:lastRenderedPageBreak/>
              <w:t xml:space="preserve">Provide the reference to the source of such information. </w:t>
            </w:r>
          </w:p>
          <w:p w14:paraId="65312C5D" w14:textId="77777777" w:rsidR="00E032F6" w:rsidRDefault="00E032F6" w:rsidP="00E032F6">
            <w:pPr>
              <w:pStyle w:val="Prrafodelista"/>
              <w:ind w:left="0"/>
              <w:jc w:val="both"/>
              <w:rPr>
                <w:i/>
                <w:color w:val="4F81BD" w:themeColor="accent1"/>
                <w:sz w:val="24"/>
                <w:szCs w:val="24"/>
                <w:lang w:val="en-US"/>
              </w:rPr>
            </w:pPr>
          </w:p>
          <w:p w14:paraId="7E2EEFB1" w14:textId="74A8E563" w:rsidR="000F11B5" w:rsidRDefault="000F11B5" w:rsidP="000F11B5">
            <w:pPr>
              <w:pStyle w:val="Prrafodelista"/>
              <w:ind w:left="0"/>
              <w:jc w:val="both"/>
              <w:rPr>
                <w:i/>
                <w:color w:val="4F81BD" w:themeColor="accent1"/>
                <w:sz w:val="24"/>
                <w:szCs w:val="24"/>
                <w:lang w:val="en-US"/>
              </w:rPr>
            </w:pPr>
            <w:r>
              <w:rPr>
                <w:i/>
                <w:color w:val="4F81BD" w:themeColor="accent1"/>
                <w:sz w:val="24"/>
                <w:szCs w:val="24"/>
                <w:lang w:val="en-US"/>
              </w:rPr>
              <w:t xml:space="preserve">-  Detail study population including geographical representation, expected sample size and age distribution. </w:t>
            </w:r>
          </w:p>
          <w:p w14:paraId="31F87B1E" w14:textId="7AC4C311" w:rsidR="00E032F6" w:rsidRDefault="25BC114A" w:rsidP="37614B08">
            <w:pPr>
              <w:rPr>
                <w:i/>
                <w:iCs/>
                <w:color w:val="4F81BD" w:themeColor="accent1"/>
                <w:sz w:val="24"/>
                <w:szCs w:val="24"/>
                <w:lang w:val="en-US"/>
              </w:rPr>
            </w:pPr>
            <w:r w:rsidRPr="37614B08">
              <w:rPr>
                <w:i/>
                <w:iCs/>
                <w:color w:val="4F80BD"/>
                <w:sz w:val="24"/>
                <w:szCs w:val="24"/>
                <w:lang w:val="en-US"/>
              </w:rPr>
              <w:t xml:space="preserve">- </w:t>
            </w:r>
            <w:r w:rsidR="00E032F6" w:rsidRPr="37614B08">
              <w:rPr>
                <w:i/>
                <w:iCs/>
                <w:color w:val="4F80BD"/>
                <w:sz w:val="24"/>
                <w:szCs w:val="24"/>
                <w:lang w:val="en-US"/>
              </w:rPr>
              <w:t xml:space="preserve">Provide </w:t>
            </w:r>
            <w:r w:rsidR="00724BE5">
              <w:rPr>
                <w:i/>
                <w:iCs/>
                <w:color w:val="4F80BD"/>
                <w:sz w:val="24"/>
                <w:szCs w:val="24"/>
                <w:lang w:val="en-US"/>
              </w:rPr>
              <w:t xml:space="preserve">the </w:t>
            </w:r>
            <w:r w:rsidR="00E032F6" w:rsidRPr="37614B08">
              <w:rPr>
                <w:b/>
                <w:bCs/>
                <w:i/>
                <w:iCs/>
                <w:color w:val="4F80BD"/>
                <w:sz w:val="24"/>
                <w:szCs w:val="24"/>
                <w:lang w:val="en-US"/>
              </w:rPr>
              <w:t>number of</w:t>
            </w:r>
            <w:r w:rsidR="00724BE5" w:rsidRPr="00724BE5">
              <w:rPr>
                <w:b/>
                <w:bCs/>
                <w:i/>
                <w:iCs/>
                <w:color w:val="4F80BD"/>
                <w:sz w:val="24"/>
                <w:szCs w:val="24"/>
                <w:lang w:val="en-US"/>
              </w:rPr>
              <w:t xml:space="preserve"> SARI cases</w:t>
            </w:r>
            <w:r w:rsidR="000649DF">
              <w:rPr>
                <w:b/>
                <w:bCs/>
                <w:i/>
                <w:iCs/>
                <w:color w:val="4F80BD"/>
                <w:sz w:val="24"/>
                <w:szCs w:val="24"/>
                <w:lang w:val="en-US"/>
              </w:rPr>
              <w:t xml:space="preserve"> (and </w:t>
            </w:r>
            <w:r w:rsidR="000649DF" w:rsidRPr="37614B08">
              <w:rPr>
                <w:b/>
                <w:bCs/>
                <w:i/>
                <w:iCs/>
                <w:color w:val="4F80BD"/>
                <w:sz w:val="24"/>
                <w:szCs w:val="24"/>
                <w:lang w:val="en-US"/>
              </w:rPr>
              <w:t>Laboratory Confirmed Influenza (LCI)</w:t>
            </w:r>
            <w:r w:rsidR="000649DF">
              <w:rPr>
                <w:b/>
                <w:bCs/>
                <w:i/>
                <w:iCs/>
                <w:color w:val="4F80BD"/>
                <w:sz w:val="24"/>
                <w:szCs w:val="24"/>
                <w:lang w:val="en-US"/>
              </w:rPr>
              <w:t xml:space="preserve"> cases among those SARI cases)</w:t>
            </w:r>
            <w:r w:rsidR="00724BE5">
              <w:rPr>
                <w:i/>
                <w:iCs/>
                <w:color w:val="4F80BD"/>
                <w:sz w:val="24"/>
                <w:szCs w:val="24"/>
                <w:lang w:val="en-US"/>
              </w:rPr>
              <w:t xml:space="preserve"> </w:t>
            </w:r>
            <w:r w:rsidR="00E032F6" w:rsidRPr="37614B08">
              <w:rPr>
                <w:i/>
                <w:iCs/>
                <w:color w:val="4F80BD"/>
                <w:sz w:val="24"/>
                <w:szCs w:val="24"/>
                <w:lang w:val="en-US"/>
              </w:rPr>
              <w:t>expected to be captured complet</w:t>
            </w:r>
            <w:r w:rsidR="00E911BF">
              <w:rPr>
                <w:i/>
                <w:iCs/>
                <w:color w:val="4F80BD"/>
                <w:sz w:val="24"/>
                <w:szCs w:val="24"/>
                <w:lang w:val="en-US"/>
              </w:rPr>
              <w:t xml:space="preserve">ing the table </w:t>
            </w:r>
            <w:r w:rsidR="00724BE5">
              <w:rPr>
                <w:i/>
                <w:iCs/>
                <w:color w:val="4F80BD"/>
                <w:sz w:val="24"/>
                <w:szCs w:val="24"/>
                <w:lang w:val="en-US"/>
              </w:rPr>
              <w:t>below</w:t>
            </w:r>
            <w:r w:rsidR="00724BE5" w:rsidRPr="37614B08">
              <w:rPr>
                <w:i/>
                <w:iCs/>
                <w:color w:val="4F80BD"/>
                <w:sz w:val="24"/>
                <w:szCs w:val="24"/>
                <w:lang w:val="en-US"/>
              </w:rPr>
              <w:t>.</w:t>
            </w:r>
            <w:r w:rsidR="00724BE5">
              <w:rPr>
                <w:i/>
                <w:iCs/>
                <w:color w:val="4F80BD"/>
                <w:sz w:val="24"/>
                <w:szCs w:val="24"/>
                <w:lang w:val="en-US"/>
              </w:rPr>
              <w:t xml:space="preserve"> *</w:t>
            </w:r>
            <w:r w:rsidR="1092FAF2" w:rsidRPr="37614B08">
              <w:rPr>
                <w:i/>
                <w:iCs/>
                <w:color w:val="4F80BD"/>
                <w:sz w:val="24"/>
                <w:szCs w:val="24"/>
                <w:lang w:val="en-US"/>
              </w:rPr>
              <w:t>I</w:t>
            </w:r>
            <w:r w:rsidR="461D8D76" w:rsidRPr="37614B08">
              <w:rPr>
                <w:i/>
                <w:iCs/>
                <w:color w:val="4F80BD"/>
                <w:sz w:val="24"/>
                <w:szCs w:val="24"/>
                <w:lang w:val="en-US"/>
              </w:rPr>
              <w:t xml:space="preserve">f </w:t>
            </w:r>
            <w:r w:rsidR="00724BE5" w:rsidRPr="37614B08">
              <w:rPr>
                <w:i/>
                <w:iCs/>
                <w:color w:val="4F80BD"/>
                <w:sz w:val="24"/>
                <w:szCs w:val="24"/>
                <w:lang w:val="en-US"/>
              </w:rPr>
              <w:t>possible,</w:t>
            </w:r>
            <w:r w:rsidR="461D8D76" w:rsidRPr="37614B08">
              <w:rPr>
                <w:i/>
                <w:iCs/>
                <w:color w:val="4F80BD"/>
                <w:sz w:val="24"/>
                <w:szCs w:val="24"/>
                <w:lang w:val="en-US"/>
              </w:rPr>
              <w:t xml:space="preserve"> provide breakdown figures by vaccines t</w:t>
            </w:r>
            <w:r w:rsidR="00E911BF">
              <w:rPr>
                <w:i/>
                <w:iCs/>
                <w:color w:val="4F80BD"/>
                <w:sz w:val="24"/>
                <w:szCs w:val="24"/>
                <w:lang w:val="en-US"/>
              </w:rPr>
              <w:t>ype or brand for the season 2021-22</w:t>
            </w:r>
            <w:r w:rsidR="461D8D76" w:rsidRPr="37614B08">
              <w:rPr>
                <w:i/>
                <w:iCs/>
                <w:color w:val="4F80BD"/>
                <w:sz w:val="24"/>
                <w:szCs w:val="24"/>
                <w:lang w:val="en-US"/>
              </w:rPr>
              <w:t xml:space="preserve"> and specify the expected exposed case numbers. </w:t>
            </w:r>
          </w:p>
          <w:p w14:paraId="1E85B634" w14:textId="77777777" w:rsidR="00933C28" w:rsidRPr="00724BE5" w:rsidRDefault="00933C28" w:rsidP="00E032F6">
            <w:pPr>
              <w:rPr>
                <w:rFonts w:ascii="Calibri" w:eastAsia="Times New Roman" w:hAnsi="Calibri" w:cs="Times New Roman"/>
                <w:b/>
                <w:bCs/>
                <w:sz w:val="24"/>
                <w:szCs w:val="24"/>
                <w:lang w:val="en-US" w:eastAsia="en-GB"/>
              </w:rPr>
            </w:pPr>
          </w:p>
          <w:tbl>
            <w:tblPr>
              <w:tblW w:w="7262" w:type="dxa"/>
              <w:tblLayout w:type="fixed"/>
              <w:tblLook w:val="04A0" w:firstRow="1" w:lastRow="0" w:firstColumn="1" w:lastColumn="0" w:noHBand="0" w:noVBand="1"/>
            </w:tblPr>
            <w:tblGrid>
              <w:gridCol w:w="2020"/>
              <w:gridCol w:w="2407"/>
              <w:gridCol w:w="2835"/>
            </w:tblGrid>
            <w:tr w:rsidR="00BE49B8" w:rsidRPr="00A62FF2" w14:paraId="7EF65C05" w14:textId="77777777" w:rsidTr="000649DF">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763C8" w14:textId="5625B1E1" w:rsidR="00BE49B8" w:rsidRPr="002B3387" w:rsidRDefault="00BE49B8" w:rsidP="00E032F6">
                  <w:pPr>
                    <w:spacing w:after="0" w:line="240" w:lineRule="auto"/>
                    <w:jc w:val="center"/>
                    <w:rPr>
                      <w:rFonts w:ascii="Calibri" w:eastAsia="Times New Roman" w:hAnsi="Calibri" w:cs="Times New Roman"/>
                      <w:b/>
                      <w:bCs/>
                      <w:sz w:val="24"/>
                      <w:szCs w:val="24"/>
                      <w:lang w:val="en-GB" w:eastAsia="en-GB"/>
                    </w:rPr>
                  </w:pPr>
                </w:p>
              </w:tc>
              <w:tc>
                <w:tcPr>
                  <w:tcW w:w="240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162140" w14:textId="77777777" w:rsidR="00BE49B8" w:rsidRPr="002B3387" w:rsidRDefault="00BE49B8" w:rsidP="00E032F6">
                  <w:pPr>
                    <w:spacing w:after="0" w:line="240" w:lineRule="auto"/>
                    <w:jc w:val="center"/>
                    <w:rPr>
                      <w:rFonts w:ascii="Calibri" w:eastAsia="Times New Roman" w:hAnsi="Calibri" w:cs="Times New Roman"/>
                      <w:b/>
                      <w:bCs/>
                      <w:color w:val="000000"/>
                      <w:sz w:val="24"/>
                      <w:szCs w:val="24"/>
                      <w:lang w:val="en-GB" w:eastAsia="en-GB"/>
                    </w:rPr>
                  </w:pPr>
                  <w:r w:rsidRPr="002B3387">
                    <w:rPr>
                      <w:rFonts w:ascii="Calibri" w:eastAsia="Times New Roman" w:hAnsi="Calibri" w:cs="Times New Roman"/>
                      <w:b/>
                      <w:bCs/>
                      <w:color w:val="000000"/>
                      <w:sz w:val="24"/>
                      <w:szCs w:val="24"/>
                      <w:lang w:val="en-GB" w:eastAsia="en-GB"/>
                    </w:rPr>
                    <w:t>Adults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706688C" w14:textId="1DEB0600" w:rsidR="00BE49B8" w:rsidRPr="002B3387" w:rsidRDefault="7F3E4650" w:rsidP="5C4ED301">
                  <w:pPr>
                    <w:spacing w:after="0" w:line="240" w:lineRule="auto"/>
                    <w:jc w:val="center"/>
                    <w:rPr>
                      <w:rFonts w:ascii="Calibri" w:eastAsia="Calibri" w:hAnsi="Calibri" w:cs="Calibri"/>
                      <w:sz w:val="24"/>
                      <w:szCs w:val="24"/>
                      <w:lang w:val="en-GB"/>
                    </w:rPr>
                  </w:pPr>
                  <w:r w:rsidRPr="37614B08">
                    <w:rPr>
                      <w:rFonts w:ascii="Calibri" w:eastAsia="Times New Roman" w:hAnsi="Calibri" w:cs="Times New Roman"/>
                      <w:b/>
                      <w:bCs/>
                      <w:color w:val="000000" w:themeColor="text1"/>
                      <w:sz w:val="24"/>
                      <w:szCs w:val="24"/>
                      <w:lang w:val="en-GB" w:eastAsia="en-GB"/>
                    </w:rPr>
                    <w:t>Older adults</w:t>
                  </w:r>
                </w:p>
              </w:tc>
            </w:tr>
            <w:tr w:rsidR="000649DF" w:rsidRPr="00A62FF2" w14:paraId="075FAA97" w14:textId="77777777" w:rsidTr="000649DF">
              <w:trPr>
                <w:trHeight w:val="312"/>
              </w:trPr>
              <w:tc>
                <w:tcPr>
                  <w:tcW w:w="2020"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4C352B0B" w14:textId="1ACEFC6F" w:rsidR="000649DF" w:rsidRPr="002B3387" w:rsidRDefault="000649DF" w:rsidP="00724BE5">
                  <w:pPr>
                    <w:spacing w:after="0" w:line="240" w:lineRule="auto"/>
                    <w:jc w:val="center"/>
                    <w:rPr>
                      <w:rFonts w:ascii="Calibri" w:eastAsia="Calibri" w:hAnsi="Calibri" w:cs="Calibri"/>
                      <w:sz w:val="24"/>
                      <w:szCs w:val="24"/>
                      <w:lang w:val="en-GB"/>
                    </w:rPr>
                  </w:pPr>
                  <w:r w:rsidRPr="37614B08">
                    <w:rPr>
                      <w:rFonts w:ascii="Calibri" w:eastAsia="Times New Roman" w:hAnsi="Calibri" w:cs="Times New Roman"/>
                      <w:b/>
                      <w:bCs/>
                      <w:color w:val="000000" w:themeColor="text1"/>
                      <w:sz w:val="24"/>
                      <w:szCs w:val="24"/>
                      <w:lang w:val="en-GB" w:eastAsia="en-GB"/>
                    </w:rPr>
                    <w:t>Hospital</w:t>
                  </w:r>
                </w:p>
              </w:tc>
              <w:tc>
                <w:tcPr>
                  <w:tcW w:w="2407" w:type="dxa"/>
                  <w:tcBorders>
                    <w:top w:val="single" w:sz="4" w:space="0" w:color="auto"/>
                    <w:left w:val="nil"/>
                    <w:bottom w:val="single" w:sz="4" w:space="0" w:color="auto"/>
                    <w:right w:val="single" w:sz="4" w:space="0" w:color="auto"/>
                  </w:tcBorders>
                  <w:shd w:val="clear" w:color="auto" w:fill="auto"/>
                  <w:noWrap/>
                  <w:vAlign w:val="bottom"/>
                  <w:hideMark/>
                </w:tcPr>
                <w:p w14:paraId="44412CF6" w14:textId="38BC2025" w:rsidR="000649DF" w:rsidRPr="002B3387" w:rsidRDefault="000649DF" w:rsidP="00724BE5">
                  <w:pPr>
                    <w:pStyle w:val="Prrafodelista"/>
                    <w:spacing w:after="0" w:line="240" w:lineRule="auto"/>
                    <w:ind w:left="0"/>
                    <w:jc w:val="center"/>
                    <w:rPr>
                      <w:i/>
                      <w:color w:val="4F81BD" w:themeColor="accent1"/>
                      <w:sz w:val="24"/>
                      <w:szCs w:val="24"/>
                      <w:lang w:val="en-US"/>
                    </w:rPr>
                  </w:pPr>
                  <w:r w:rsidRPr="00724BE5">
                    <w:rPr>
                      <w:b/>
                      <w:bCs/>
                      <w:iCs/>
                      <w:color w:val="4F81BD" w:themeColor="accent1"/>
                      <w:sz w:val="24"/>
                      <w:szCs w:val="24"/>
                      <w:lang w:val="en-US"/>
                    </w:rPr>
                    <w:t xml:space="preserve"> # SARI </w:t>
                  </w:r>
                  <w:r>
                    <w:rPr>
                      <w:b/>
                      <w:bCs/>
                      <w:iCs/>
                      <w:color w:val="4F81BD" w:themeColor="accent1"/>
                      <w:sz w:val="24"/>
                      <w:szCs w:val="24"/>
                      <w:lang w:val="en-US"/>
                    </w:rPr>
                    <w:t>(</w:t>
                  </w:r>
                  <w:r w:rsidRPr="00724BE5">
                    <w:rPr>
                      <w:b/>
                      <w:bCs/>
                      <w:iCs/>
                      <w:color w:val="4F81BD" w:themeColor="accent1"/>
                      <w:sz w:val="24"/>
                      <w:szCs w:val="24"/>
                      <w:lang w:val="en-US"/>
                    </w:rPr>
                    <w:t># LCI</w:t>
                  </w:r>
                  <w:r w:rsidRPr="00724BE5">
                    <w:rPr>
                      <w:b/>
                      <w:bCs/>
                      <w:iCs/>
                      <w:color w:val="4F81BD" w:themeColor="accent1"/>
                      <w:sz w:val="24"/>
                      <w:szCs w:val="24"/>
                      <w:lang w:val="en-US"/>
                    </w:rPr>
                    <w:t>)</w:t>
                  </w:r>
                  <w:r>
                    <w:rPr>
                      <w:i/>
                      <w:color w:val="4F81BD" w:themeColor="accent1"/>
                      <w:sz w:val="24"/>
                      <w:szCs w:val="24"/>
                      <w:lang w:val="en-US"/>
                    </w:rPr>
                    <w:t xml:space="preserve"> 19/20 season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45A688B" w14:textId="77777777" w:rsidR="000649DF" w:rsidRDefault="000649DF" w:rsidP="00724BE5">
                  <w:pPr>
                    <w:pStyle w:val="Prrafodelista"/>
                    <w:spacing w:after="0" w:line="240" w:lineRule="auto"/>
                    <w:ind w:left="0"/>
                    <w:jc w:val="center"/>
                    <w:rPr>
                      <w:i/>
                      <w:color w:val="4F81BD" w:themeColor="accent1"/>
                      <w:sz w:val="24"/>
                      <w:szCs w:val="24"/>
                      <w:lang w:val="en-US"/>
                    </w:rPr>
                  </w:pPr>
                  <w:r w:rsidRPr="00724BE5">
                    <w:rPr>
                      <w:b/>
                      <w:bCs/>
                      <w:iCs/>
                      <w:color w:val="4F81BD" w:themeColor="accent1"/>
                      <w:sz w:val="24"/>
                      <w:szCs w:val="24"/>
                      <w:lang w:val="en-US"/>
                    </w:rPr>
                    <w:t xml:space="preserve"># SARI </w:t>
                  </w:r>
                  <w:r>
                    <w:rPr>
                      <w:b/>
                      <w:bCs/>
                      <w:iCs/>
                      <w:color w:val="4F81BD" w:themeColor="accent1"/>
                      <w:sz w:val="24"/>
                      <w:szCs w:val="24"/>
                      <w:lang w:val="en-US"/>
                    </w:rPr>
                    <w:t>(</w:t>
                  </w:r>
                  <w:r w:rsidRPr="00724BE5">
                    <w:rPr>
                      <w:b/>
                      <w:bCs/>
                      <w:iCs/>
                      <w:color w:val="4F81BD" w:themeColor="accent1"/>
                      <w:sz w:val="24"/>
                      <w:szCs w:val="24"/>
                      <w:lang w:val="en-US"/>
                    </w:rPr>
                    <w:t># LCI)</w:t>
                  </w:r>
                  <w:r>
                    <w:rPr>
                      <w:i/>
                      <w:color w:val="4F81BD" w:themeColor="accent1"/>
                      <w:sz w:val="24"/>
                      <w:szCs w:val="24"/>
                      <w:lang w:val="en-US"/>
                    </w:rPr>
                    <w:t xml:space="preserve"> </w:t>
                  </w:r>
                </w:p>
                <w:p w14:paraId="1366C0D9" w14:textId="573C6E25" w:rsidR="000649DF" w:rsidRPr="002B3387" w:rsidRDefault="000649DF" w:rsidP="00724BE5">
                  <w:pPr>
                    <w:pStyle w:val="Prrafodelista"/>
                    <w:spacing w:after="0" w:line="240" w:lineRule="auto"/>
                    <w:ind w:left="0"/>
                    <w:jc w:val="center"/>
                    <w:rPr>
                      <w:i/>
                      <w:color w:val="4F81BD" w:themeColor="accent1"/>
                      <w:sz w:val="24"/>
                      <w:szCs w:val="24"/>
                      <w:lang w:val="en-US"/>
                    </w:rPr>
                  </w:pPr>
                  <w:r>
                    <w:rPr>
                      <w:i/>
                      <w:color w:val="4F81BD" w:themeColor="accent1"/>
                      <w:sz w:val="24"/>
                      <w:szCs w:val="24"/>
                      <w:lang w:val="en-US"/>
                    </w:rPr>
                    <w:t>19/20 season</w:t>
                  </w:r>
                </w:p>
              </w:tc>
            </w:tr>
            <w:tr w:rsidR="000649DF" w:rsidRPr="00A62FF2" w14:paraId="21244BE7" w14:textId="77777777" w:rsidTr="000649DF">
              <w:trPr>
                <w:trHeight w:val="312"/>
              </w:trPr>
              <w:tc>
                <w:tcPr>
                  <w:tcW w:w="2020" w:type="dxa"/>
                  <w:vMerge/>
                  <w:tcBorders>
                    <w:left w:val="single" w:sz="4" w:space="0" w:color="auto"/>
                    <w:right w:val="single" w:sz="4" w:space="0" w:color="auto"/>
                  </w:tcBorders>
                  <w:shd w:val="clear" w:color="auto" w:fill="D9D9D9" w:themeFill="background1" w:themeFillShade="D9"/>
                  <w:noWrap/>
                  <w:vAlign w:val="bottom"/>
                </w:tcPr>
                <w:p w14:paraId="0BFC69D7" w14:textId="77777777" w:rsidR="000649DF" w:rsidRPr="37614B08" w:rsidRDefault="000649DF" w:rsidP="00724BE5">
                  <w:pPr>
                    <w:spacing w:after="0" w:line="240" w:lineRule="auto"/>
                    <w:jc w:val="center"/>
                    <w:rPr>
                      <w:rFonts w:ascii="Calibri" w:eastAsia="Times New Roman" w:hAnsi="Calibri" w:cs="Times New Roman"/>
                      <w:b/>
                      <w:bCs/>
                      <w:color w:val="000000" w:themeColor="text1"/>
                      <w:sz w:val="24"/>
                      <w:szCs w:val="24"/>
                      <w:lang w:val="en-GB" w:eastAsia="en-GB"/>
                    </w:rPr>
                  </w:pPr>
                </w:p>
              </w:tc>
              <w:tc>
                <w:tcPr>
                  <w:tcW w:w="2407" w:type="dxa"/>
                  <w:tcBorders>
                    <w:top w:val="single" w:sz="4" w:space="0" w:color="auto"/>
                    <w:left w:val="nil"/>
                    <w:bottom w:val="single" w:sz="4" w:space="0" w:color="auto"/>
                    <w:right w:val="single" w:sz="4" w:space="0" w:color="auto"/>
                  </w:tcBorders>
                  <w:shd w:val="clear" w:color="auto" w:fill="auto"/>
                  <w:noWrap/>
                  <w:vAlign w:val="bottom"/>
                </w:tcPr>
                <w:p w14:paraId="6D7521BD" w14:textId="038C24DA" w:rsidR="000649DF" w:rsidRPr="002B3387" w:rsidRDefault="000649DF" w:rsidP="00724BE5">
                  <w:pPr>
                    <w:pStyle w:val="Prrafodelista"/>
                    <w:spacing w:after="0" w:line="240" w:lineRule="auto"/>
                    <w:ind w:left="0"/>
                    <w:jc w:val="center"/>
                    <w:rPr>
                      <w:i/>
                      <w:color w:val="4F81BD" w:themeColor="accent1"/>
                      <w:sz w:val="24"/>
                      <w:szCs w:val="24"/>
                      <w:lang w:val="en-US"/>
                    </w:rPr>
                  </w:pPr>
                  <w:r w:rsidRPr="00724BE5">
                    <w:rPr>
                      <w:b/>
                      <w:bCs/>
                      <w:iCs/>
                      <w:color w:val="4F81BD" w:themeColor="accent1"/>
                      <w:sz w:val="24"/>
                      <w:szCs w:val="24"/>
                      <w:lang w:val="en-US"/>
                    </w:rPr>
                    <w:t xml:space="preserve"># SARI </w:t>
                  </w:r>
                  <w:r>
                    <w:rPr>
                      <w:b/>
                      <w:bCs/>
                      <w:iCs/>
                      <w:color w:val="4F81BD" w:themeColor="accent1"/>
                      <w:sz w:val="24"/>
                      <w:szCs w:val="24"/>
                      <w:lang w:val="en-US"/>
                    </w:rPr>
                    <w:t>(</w:t>
                  </w:r>
                  <w:r w:rsidRPr="00724BE5">
                    <w:rPr>
                      <w:b/>
                      <w:bCs/>
                      <w:iCs/>
                      <w:color w:val="4F81BD" w:themeColor="accent1"/>
                      <w:sz w:val="24"/>
                      <w:szCs w:val="24"/>
                      <w:lang w:val="en-US"/>
                    </w:rPr>
                    <w:t># LCI)</w:t>
                  </w:r>
                  <w:r>
                    <w:rPr>
                      <w:i/>
                      <w:color w:val="4F81BD" w:themeColor="accent1"/>
                      <w:sz w:val="24"/>
                      <w:szCs w:val="24"/>
                      <w:lang w:val="en-US"/>
                    </w:rPr>
                    <w:t xml:space="preserve"> </w:t>
                  </w:r>
                  <w:r>
                    <w:rPr>
                      <w:i/>
                      <w:color w:val="4F81BD" w:themeColor="accent1"/>
                      <w:sz w:val="24"/>
                      <w:szCs w:val="24"/>
                      <w:lang w:val="en-US"/>
                    </w:rPr>
                    <w:t>20/21 season</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2E28AF4" w14:textId="77777777" w:rsidR="000649DF" w:rsidRDefault="000649DF" w:rsidP="00724BE5">
                  <w:pPr>
                    <w:pStyle w:val="Prrafodelista"/>
                    <w:spacing w:after="0" w:line="240" w:lineRule="auto"/>
                    <w:ind w:left="0"/>
                    <w:jc w:val="center"/>
                    <w:rPr>
                      <w:i/>
                      <w:color w:val="4F81BD" w:themeColor="accent1"/>
                      <w:sz w:val="24"/>
                      <w:szCs w:val="24"/>
                      <w:lang w:val="en-US"/>
                    </w:rPr>
                  </w:pPr>
                  <w:r w:rsidRPr="00724BE5">
                    <w:rPr>
                      <w:b/>
                      <w:bCs/>
                      <w:iCs/>
                      <w:color w:val="4F81BD" w:themeColor="accent1"/>
                      <w:sz w:val="24"/>
                      <w:szCs w:val="24"/>
                      <w:lang w:val="en-US"/>
                    </w:rPr>
                    <w:t xml:space="preserve"># SARI </w:t>
                  </w:r>
                  <w:r>
                    <w:rPr>
                      <w:b/>
                      <w:bCs/>
                      <w:iCs/>
                      <w:color w:val="4F81BD" w:themeColor="accent1"/>
                      <w:sz w:val="24"/>
                      <w:szCs w:val="24"/>
                      <w:lang w:val="en-US"/>
                    </w:rPr>
                    <w:t>(</w:t>
                  </w:r>
                  <w:r w:rsidRPr="00724BE5">
                    <w:rPr>
                      <w:b/>
                      <w:bCs/>
                      <w:iCs/>
                      <w:color w:val="4F81BD" w:themeColor="accent1"/>
                      <w:sz w:val="24"/>
                      <w:szCs w:val="24"/>
                      <w:lang w:val="en-US"/>
                    </w:rPr>
                    <w:t># LCI)</w:t>
                  </w:r>
                  <w:r>
                    <w:rPr>
                      <w:i/>
                      <w:color w:val="4F81BD" w:themeColor="accent1"/>
                      <w:sz w:val="24"/>
                      <w:szCs w:val="24"/>
                      <w:lang w:val="en-US"/>
                    </w:rPr>
                    <w:t xml:space="preserve"> </w:t>
                  </w:r>
                </w:p>
                <w:p w14:paraId="419C382F" w14:textId="51ADC81B" w:rsidR="000649DF" w:rsidRPr="002B3387" w:rsidRDefault="000649DF" w:rsidP="00724BE5">
                  <w:pPr>
                    <w:pStyle w:val="Prrafodelista"/>
                    <w:spacing w:after="0" w:line="240" w:lineRule="auto"/>
                    <w:ind w:left="0"/>
                    <w:jc w:val="center"/>
                    <w:rPr>
                      <w:i/>
                      <w:color w:val="4F81BD" w:themeColor="accent1"/>
                      <w:sz w:val="24"/>
                      <w:szCs w:val="24"/>
                      <w:lang w:val="en-US"/>
                    </w:rPr>
                  </w:pPr>
                  <w:r>
                    <w:rPr>
                      <w:i/>
                      <w:color w:val="4F81BD" w:themeColor="accent1"/>
                      <w:sz w:val="24"/>
                      <w:szCs w:val="24"/>
                      <w:lang w:val="en-US"/>
                    </w:rPr>
                    <w:t>20/21 season</w:t>
                  </w:r>
                </w:p>
              </w:tc>
            </w:tr>
            <w:tr w:rsidR="000649DF" w:rsidRPr="00A62FF2" w14:paraId="6C256584" w14:textId="77777777" w:rsidTr="000649DF">
              <w:trPr>
                <w:trHeight w:val="312"/>
              </w:trPr>
              <w:tc>
                <w:tcPr>
                  <w:tcW w:w="2020" w:type="dxa"/>
                  <w:vMerge/>
                  <w:tcBorders>
                    <w:left w:val="single" w:sz="4" w:space="0" w:color="auto"/>
                    <w:bottom w:val="single" w:sz="4" w:space="0" w:color="auto"/>
                    <w:right w:val="single" w:sz="4" w:space="0" w:color="auto"/>
                  </w:tcBorders>
                  <w:shd w:val="clear" w:color="auto" w:fill="D9D9D9" w:themeFill="background1" w:themeFillShade="D9"/>
                  <w:noWrap/>
                  <w:vAlign w:val="bottom"/>
                </w:tcPr>
                <w:p w14:paraId="31E649F6" w14:textId="77777777" w:rsidR="000649DF" w:rsidRPr="37614B08" w:rsidRDefault="000649DF" w:rsidP="00724BE5">
                  <w:pPr>
                    <w:spacing w:after="0" w:line="240" w:lineRule="auto"/>
                    <w:jc w:val="center"/>
                    <w:rPr>
                      <w:rFonts w:ascii="Calibri" w:eastAsia="Times New Roman" w:hAnsi="Calibri" w:cs="Times New Roman"/>
                      <w:b/>
                      <w:bCs/>
                      <w:color w:val="000000" w:themeColor="text1"/>
                      <w:sz w:val="24"/>
                      <w:szCs w:val="24"/>
                      <w:lang w:val="en-GB" w:eastAsia="en-GB"/>
                    </w:rPr>
                  </w:pPr>
                </w:p>
              </w:tc>
              <w:tc>
                <w:tcPr>
                  <w:tcW w:w="2407" w:type="dxa"/>
                  <w:tcBorders>
                    <w:top w:val="single" w:sz="4" w:space="0" w:color="auto"/>
                    <w:left w:val="nil"/>
                    <w:bottom w:val="single" w:sz="4" w:space="0" w:color="auto"/>
                    <w:right w:val="single" w:sz="4" w:space="0" w:color="auto"/>
                  </w:tcBorders>
                  <w:shd w:val="clear" w:color="auto" w:fill="auto"/>
                  <w:noWrap/>
                  <w:vAlign w:val="bottom"/>
                </w:tcPr>
                <w:p w14:paraId="6AB03D8D" w14:textId="73D75DAD" w:rsidR="000649DF" w:rsidRPr="00724BE5" w:rsidRDefault="000649DF" w:rsidP="00724BE5">
                  <w:pPr>
                    <w:pStyle w:val="Prrafodelista"/>
                    <w:spacing w:after="0" w:line="240" w:lineRule="auto"/>
                    <w:ind w:left="0"/>
                    <w:jc w:val="center"/>
                    <w:rPr>
                      <w:b/>
                      <w:bCs/>
                      <w:iCs/>
                      <w:color w:val="4F81BD" w:themeColor="accent1"/>
                      <w:sz w:val="24"/>
                      <w:szCs w:val="24"/>
                      <w:lang w:val="en-US"/>
                    </w:rPr>
                  </w:pPr>
                  <w:r w:rsidRPr="00724BE5">
                    <w:rPr>
                      <w:b/>
                      <w:bCs/>
                      <w:iCs/>
                      <w:color w:val="4F81BD" w:themeColor="accent1"/>
                      <w:sz w:val="24"/>
                      <w:szCs w:val="24"/>
                      <w:lang w:val="en-US"/>
                    </w:rPr>
                    <w:t xml:space="preserve"># SARI </w:t>
                  </w:r>
                  <w:r>
                    <w:rPr>
                      <w:b/>
                      <w:bCs/>
                      <w:iCs/>
                      <w:color w:val="4F81BD" w:themeColor="accent1"/>
                      <w:sz w:val="24"/>
                      <w:szCs w:val="24"/>
                      <w:lang w:val="en-US"/>
                    </w:rPr>
                    <w:t>(</w:t>
                  </w:r>
                  <w:r w:rsidRPr="00724BE5">
                    <w:rPr>
                      <w:b/>
                      <w:bCs/>
                      <w:iCs/>
                      <w:color w:val="4F81BD" w:themeColor="accent1"/>
                      <w:sz w:val="24"/>
                      <w:szCs w:val="24"/>
                      <w:lang w:val="en-US"/>
                    </w:rPr>
                    <w:t># LCI)</w:t>
                  </w:r>
                  <w:r>
                    <w:rPr>
                      <w:i/>
                      <w:color w:val="4F81BD" w:themeColor="accent1"/>
                      <w:sz w:val="24"/>
                      <w:szCs w:val="24"/>
                      <w:lang w:val="en-US"/>
                    </w:rPr>
                    <w:t xml:space="preserve"> 2</w:t>
                  </w:r>
                  <w:r>
                    <w:rPr>
                      <w:i/>
                      <w:color w:val="4F81BD" w:themeColor="accent1"/>
                      <w:sz w:val="24"/>
                      <w:szCs w:val="24"/>
                      <w:lang w:val="en-US"/>
                    </w:rPr>
                    <w:t>1</w:t>
                  </w:r>
                  <w:r>
                    <w:rPr>
                      <w:i/>
                      <w:color w:val="4F81BD" w:themeColor="accent1"/>
                      <w:sz w:val="24"/>
                      <w:szCs w:val="24"/>
                      <w:lang w:val="en-US"/>
                    </w:rPr>
                    <w:t>/2</w:t>
                  </w:r>
                  <w:r>
                    <w:rPr>
                      <w:i/>
                      <w:color w:val="4F81BD" w:themeColor="accent1"/>
                      <w:sz w:val="24"/>
                      <w:szCs w:val="24"/>
                      <w:lang w:val="en-US"/>
                    </w:rPr>
                    <w:t>2</w:t>
                  </w:r>
                  <w:r>
                    <w:rPr>
                      <w:i/>
                      <w:color w:val="4F81BD" w:themeColor="accent1"/>
                      <w:sz w:val="24"/>
                      <w:szCs w:val="24"/>
                      <w:lang w:val="en-US"/>
                    </w:rPr>
                    <w:t xml:space="preserve"> season</w:t>
                  </w:r>
                  <w:r>
                    <w:rPr>
                      <w:i/>
                      <w:color w:val="4F81BD" w:themeColor="accent1"/>
                      <w:sz w:val="24"/>
                      <w:szCs w:val="24"/>
                      <w:lang w:val="en-US"/>
                    </w:rPr>
                    <w:t xml:space="preserve"> (expected)</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6DFCAD3" w14:textId="77777777" w:rsidR="000649DF" w:rsidRDefault="000649DF" w:rsidP="00724BE5">
                  <w:pPr>
                    <w:pStyle w:val="Prrafodelista"/>
                    <w:spacing w:after="0" w:line="240" w:lineRule="auto"/>
                    <w:ind w:left="0"/>
                    <w:jc w:val="center"/>
                    <w:rPr>
                      <w:i/>
                      <w:color w:val="4F81BD" w:themeColor="accent1"/>
                      <w:sz w:val="24"/>
                      <w:szCs w:val="24"/>
                      <w:lang w:val="en-US"/>
                    </w:rPr>
                  </w:pPr>
                  <w:r w:rsidRPr="00724BE5">
                    <w:rPr>
                      <w:b/>
                      <w:bCs/>
                      <w:iCs/>
                      <w:color w:val="4F81BD" w:themeColor="accent1"/>
                      <w:sz w:val="24"/>
                      <w:szCs w:val="24"/>
                      <w:lang w:val="en-US"/>
                    </w:rPr>
                    <w:t xml:space="preserve"># SARI </w:t>
                  </w:r>
                  <w:r>
                    <w:rPr>
                      <w:b/>
                      <w:bCs/>
                      <w:iCs/>
                      <w:color w:val="4F81BD" w:themeColor="accent1"/>
                      <w:sz w:val="24"/>
                      <w:szCs w:val="24"/>
                      <w:lang w:val="en-US"/>
                    </w:rPr>
                    <w:t>(</w:t>
                  </w:r>
                  <w:r w:rsidRPr="00724BE5">
                    <w:rPr>
                      <w:b/>
                      <w:bCs/>
                      <w:iCs/>
                      <w:color w:val="4F81BD" w:themeColor="accent1"/>
                      <w:sz w:val="24"/>
                      <w:szCs w:val="24"/>
                      <w:lang w:val="en-US"/>
                    </w:rPr>
                    <w:t># LCI)</w:t>
                  </w:r>
                  <w:r>
                    <w:rPr>
                      <w:i/>
                      <w:color w:val="4F81BD" w:themeColor="accent1"/>
                      <w:sz w:val="24"/>
                      <w:szCs w:val="24"/>
                      <w:lang w:val="en-US"/>
                    </w:rPr>
                    <w:t xml:space="preserve"> </w:t>
                  </w:r>
                </w:p>
                <w:p w14:paraId="06364C9A" w14:textId="615A18BC" w:rsidR="000649DF" w:rsidRPr="000649DF" w:rsidRDefault="000649DF" w:rsidP="000649DF">
                  <w:pPr>
                    <w:pStyle w:val="Prrafodelista"/>
                    <w:spacing w:after="0" w:line="240" w:lineRule="auto"/>
                    <w:ind w:left="0"/>
                    <w:jc w:val="center"/>
                    <w:rPr>
                      <w:i/>
                      <w:color w:val="4F81BD" w:themeColor="accent1"/>
                      <w:sz w:val="24"/>
                      <w:szCs w:val="24"/>
                      <w:lang w:val="en-US"/>
                    </w:rPr>
                  </w:pPr>
                  <w:r>
                    <w:rPr>
                      <w:i/>
                      <w:color w:val="4F81BD" w:themeColor="accent1"/>
                      <w:sz w:val="24"/>
                      <w:szCs w:val="24"/>
                      <w:lang w:val="en-US"/>
                    </w:rPr>
                    <w:t>2</w:t>
                  </w:r>
                  <w:r>
                    <w:rPr>
                      <w:i/>
                      <w:color w:val="4F81BD" w:themeColor="accent1"/>
                      <w:sz w:val="24"/>
                      <w:szCs w:val="24"/>
                      <w:lang w:val="en-US"/>
                    </w:rPr>
                    <w:t>1</w:t>
                  </w:r>
                  <w:r>
                    <w:rPr>
                      <w:i/>
                      <w:color w:val="4F81BD" w:themeColor="accent1"/>
                      <w:sz w:val="24"/>
                      <w:szCs w:val="24"/>
                      <w:lang w:val="en-US"/>
                    </w:rPr>
                    <w:t>/2</w:t>
                  </w:r>
                  <w:r>
                    <w:rPr>
                      <w:i/>
                      <w:color w:val="4F81BD" w:themeColor="accent1"/>
                      <w:sz w:val="24"/>
                      <w:szCs w:val="24"/>
                      <w:lang w:val="en-US"/>
                    </w:rPr>
                    <w:t>2</w:t>
                  </w:r>
                  <w:r>
                    <w:rPr>
                      <w:i/>
                      <w:color w:val="4F81BD" w:themeColor="accent1"/>
                      <w:sz w:val="24"/>
                      <w:szCs w:val="24"/>
                      <w:lang w:val="en-US"/>
                    </w:rPr>
                    <w:t xml:space="preserve"> season</w:t>
                  </w:r>
                  <w:r>
                    <w:rPr>
                      <w:i/>
                      <w:color w:val="4F81BD" w:themeColor="accent1"/>
                      <w:sz w:val="24"/>
                      <w:szCs w:val="24"/>
                      <w:lang w:val="en-US"/>
                    </w:rPr>
                    <w:t xml:space="preserve"> (expected)</w:t>
                  </w:r>
                </w:p>
              </w:tc>
            </w:tr>
          </w:tbl>
          <w:p w14:paraId="7A40CCAF" w14:textId="584B78CC" w:rsidR="00E032F6" w:rsidRPr="00A11385" w:rsidRDefault="00E032F6" w:rsidP="00E032F6">
            <w:pPr>
              <w:pStyle w:val="Prrafodelista"/>
              <w:ind w:left="0"/>
              <w:jc w:val="both"/>
              <w:rPr>
                <w:i/>
                <w:iCs/>
                <w:color w:val="4F81BD" w:themeColor="accent1"/>
                <w:sz w:val="24"/>
                <w:szCs w:val="24"/>
                <w:lang w:val="en-US"/>
              </w:rPr>
            </w:pPr>
          </w:p>
        </w:tc>
      </w:tr>
      <w:tr w:rsidR="00696B4A" w:rsidRPr="00A62FF2" w14:paraId="670EBFFB" w14:textId="77777777" w:rsidTr="00715D2D">
        <w:tc>
          <w:tcPr>
            <w:tcW w:w="2127" w:type="dxa"/>
          </w:tcPr>
          <w:p w14:paraId="0AA240D1" w14:textId="3B0CE0B8" w:rsidR="00696B4A" w:rsidRDefault="0BE14917" w:rsidP="05DC1FF9">
            <w:pPr>
              <w:rPr>
                <w:rFonts w:ascii="Arial" w:hAnsi="Arial" w:cs="Arial"/>
                <w:b/>
                <w:bCs/>
                <w:color w:val="002060"/>
                <w:sz w:val="24"/>
                <w:szCs w:val="24"/>
                <w:lang w:val="en-US"/>
              </w:rPr>
            </w:pPr>
            <w:r w:rsidRPr="05DC1FF9">
              <w:rPr>
                <w:rFonts w:ascii="Arial" w:hAnsi="Arial" w:cs="Arial"/>
                <w:b/>
                <w:bCs/>
                <w:color w:val="002060"/>
                <w:sz w:val="24"/>
                <w:szCs w:val="24"/>
                <w:lang w:val="en-US"/>
              </w:rPr>
              <w:lastRenderedPageBreak/>
              <w:t>Current Influenza season managing</w:t>
            </w:r>
          </w:p>
        </w:tc>
        <w:tc>
          <w:tcPr>
            <w:tcW w:w="12120" w:type="dxa"/>
          </w:tcPr>
          <w:p w14:paraId="6B3D4529" w14:textId="377B5B46" w:rsidR="00696B4A" w:rsidRDefault="000C1280" w:rsidP="545F2DEE">
            <w:pPr>
              <w:pStyle w:val="Prrafodelista"/>
              <w:ind w:left="0"/>
              <w:jc w:val="both"/>
              <w:rPr>
                <w:i/>
                <w:iCs/>
                <w:color w:val="4F81BD" w:themeColor="accent1"/>
                <w:sz w:val="24"/>
                <w:szCs w:val="24"/>
                <w:lang w:val="en-US"/>
              </w:rPr>
            </w:pPr>
            <w:r>
              <w:rPr>
                <w:i/>
                <w:iCs/>
                <w:color w:val="4F81BD" w:themeColor="accent1"/>
                <w:sz w:val="24"/>
                <w:szCs w:val="24"/>
                <w:lang w:val="en-US"/>
              </w:rPr>
              <w:t>Please, detail how you</w:t>
            </w:r>
            <w:r w:rsidR="000649DF">
              <w:rPr>
                <w:i/>
                <w:iCs/>
                <w:color w:val="4F81BD" w:themeColor="accent1"/>
                <w:sz w:val="24"/>
                <w:szCs w:val="24"/>
                <w:lang w:val="en-US"/>
              </w:rPr>
              <w:t xml:space="preserve"> have</w:t>
            </w:r>
            <w:r w:rsidRPr="000C1280">
              <w:rPr>
                <w:i/>
                <w:iCs/>
                <w:color w:val="4F81BD" w:themeColor="accent1"/>
                <w:sz w:val="24"/>
                <w:szCs w:val="24"/>
                <w:lang w:val="en-US"/>
              </w:rPr>
              <w:t xml:space="preserve"> manage</w:t>
            </w:r>
            <w:r w:rsidR="00715D2D">
              <w:rPr>
                <w:i/>
                <w:iCs/>
                <w:color w:val="4F81BD" w:themeColor="accent1"/>
                <w:sz w:val="24"/>
                <w:szCs w:val="24"/>
                <w:lang w:val="en-US"/>
              </w:rPr>
              <w:t>d</w:t>
            </w:r>
            <w:r w:rsidRPr="000C1280">
              <w:rPr>
                <w:i/>
                <w:iCs/>
                <w:color w:val="4F81BD" w:themeColor="accent1"/>
                <w:sz w:val="24"/>
                <w:szCs w:val="24"/>
                <w:lang w:val="en-US"/>
              </w:rPr>
              <w:t xml:space="preserve"> influenza and COVID-19 in terms of</w:t>
            </w:r>
            <w:r>
              <w:rPr>
                <w:i/>
                <w:iCs/>
                <w:color w:val="4F81BD" w:themeColor="accent1"/>
                <w:sz w:val="24"/>
                <w:szCs w:val="24"/>
                <w:lang w:val="en-US"/>
              </w:rPr>
              <w:t>:</w:t>
            </w:r>
            <w:r w:rsidRPr="000C1280">
              <w:rPr>
                <w:i/>
                <w:iCs/>
                <w:color w:val="4F81BD" w:themeColor="accent1"/>
                <w:sz w:val="24"/>
                <w:szCs w:val="24"/>
                <w:lang w:val="en-US"/>
              </w:rPr>
              <w:t xml:space="preserve"> </w:t>
            </w:r>
          </w:p>
          <w:p w14:paraId="4525329B" w14:textId="3F83D501" w:rsidR="00FD5512" w:rsidRDefault="00EE27BE" w:rsidP="545F2DEE">
            <w:pPr>
              <w:pStyle w:val="Prrafodelista"/>
              <w:ind w:left="0"/>
              <w:jc w:val="both"/>
              <w:rPr>
                <w:i/>
                <w:iCs/>
                <w:color w:val="4F81BD" w:themeColor="accent1"/>
                <w:sz w:val="24"/>
                <w:szCs w:val="24"/>
                <w:lang w:val="en-US"/>
              </w:rPr>
            </w:pPr>
            <w:r>
              <w:rPr>
                <w:i/>
                <w:iCs/>
                <w:color w:val="4F81BD" w:themeColor="accent1"/>
                <w:sz w:val="24"/>
                <w:szCs w:val="24"/>
                <w:lang w:val="en-US"/>
              </w:rPr>
              <w:t>- report on influenza 20</w:t>
            </w:r>
            <w:r w:rsidR="00715D2D">
              <w:rPr>
                <w:i/>
                <w:iCs/>
                <w:color w:val="4F81BD" w:themeColor="accent1"/>
                <w:sz w:val="24"/>
                <w:szCs w:val="24"/>
                <w:lang w:val="en-US"/>
              </w:rPr>
              <w:t>20</w:t>
            </w:r>
            <w:r>
              <w:rPr>
                <w:i/>
                <w:iCs/>
                <w:color w:val="4F81BD" w:themeColor="accent1"/>
                <w:sz w:val="24"/>
                <w:szCs w:val="24"/>
                <w:lang w:val="en-US"/>
              </w:rPr>
              <w:t>/21 season (number of LCI, date influenza surveillance activated (if)…)</w:t>
            </w:r>
          </w:p>
          <w:p w14:paraId="1858C40E" w14:textId="4BF9C9A1" w:rsidR="00EE27BE" w:rsidRDefault="00EE27BE" w:rsidP="545F2DEE">
            <w:pPr>
              <w:pStyle w:val="Prrafodelista"/>
              <w:ind w:left="0"/>
              <w:jc w:val="both"/>
              <w:rPr>
                <w:i/>
                <w:iCs/>
                <w:color w:val="4F81BD" w:themeColor="accent1"/>
                <w:sz w:val="24"/>
                <w:szCs w:val="24"/>
                <w:lang w:val="en-US"/>
              </w:rPr>
            </w:pPr>
            <w:r>
              <w:rPr>
                <w:i/>
                <w:iCs/>
                <w:color w:val="4F81BD" w:themeColor="accent1"/>
                <w:sz w:val="24"/>
                <w:szCs w:val="24"/>
                <w:lang w:val="en-US"/>
              </w:rPr>
              <w:t>- NPI measures put in place</w:t>
            </w:r>
          </w:p>
          <w:p w14:paraId="6947101F" w14:textId="44691494" w:rsidR="00532E09" w:rsidRPr="545F2DEE" w:rsidRDefault="00532E09" w:rsidP="00532E09">
            <w:pPr>
              <w:pStyle w:val="Prrafodelista"/>
              <w:ind w:left="0"/>
              <w:jc w:val="both"/>
              <w:rPr>
                <w:i/>
                <w:iCs/>
                <w:color w:val="4F81BD" w:themeColor="accent1"/>
                <w:sz w:val="24"/>
                <w:szCs w:val="24"/>
                <w:lang w:val="en-US"/>
              </w:rPr>
            </w:pPr>
            <w:r w:rsidRPr="37614B08">
              <w:rPr>
                <w:i/>
                <w:iCs/>
                <w:color w:val="4F80BD"/>
                <w:sz w:val="24"/>
                <w:szCs w:val="24"/>
                <w:lang w:val="en-GB"/>
              </w:rPr>
              <w:t>-</w:t>
            </w:r>
            <w:r w:rsidR="00FD5512">
              <w:rPr>
                <w:i/>
                <w:iCs/>
                <w:color w:val="4F80BD"/>
                <w:sz w:val="24"/>
                <w:szCs w:val="24"/>
                <w:lang w:val="en-GB"/>
              </w:rPr>
              <w:t>S</w:t>
            </w:r>
            <w:r w:rsidR="000C1280">
              <w:rPr>
                <w:i/>
                <w:iCs/>
                <w:color w:val="4F80BD"/>
                <w:sz w:val="24"/>
                <w:szCs w:val="24"/>
                <w:lang w:val="en-GB"/>
              </w:rPr>
              <w:t>creening/triage strategy and testing for</w:t>
            </w:r>
            <w:r w:rsidRPr="008C4B43">
              <w:rPr>
                <w:i/>
                <w:iCs/>
                <w:color w:val="4F80BD"/>
                <w:sz w:val="24"/>
                <w:szCs w:val="24"/>
                <w:lang w:val="en-GB"/>
              </w:rPr>
              <w:t xml:space="preserve"> influenza and COVID-19 cases </w:t>
            </w:r>
            <w:r w:rsidRPr="37614B08">
              <w:rPr>
                <w:i/>
                <w:iCs/>
                <w:color w:val="4F80BD"/>
                <w:sz w:val="24"/>
                <w:szCs w:val="24"/>
                <w:lang w:val="en-GB"/>
              </w:rPr>
              <w:t>(</w:t>
            </w:r>
            <w:proofErr w:type="gramStart"/>
            <w:r w:rsidR="000C1280" w:rsidRPr="000C1280">
              <w:rPr>
                <w:i/>
                <w:iCs/>
                <w:color w:val="4F81BD" w:themeColor="accent1"/>
                <w:sz w:val="24"/>
                <w:szCs w:val="24"/>
                <w:lang w:val="en-US"/>
              </w:rPr>
              <w:t>i.e.</w:t>
            </w:r>
            <w:proofErr w:type="gramEnd"/>
            <w:r w:rsidR="000C1280" w:rsidRPr="000C1280">
              <w:rPr>
                <w:i/>
                <w:iCs/>
                <w:color w:val="4F81BD" w:themeColor="accent1"/>
                <w:sz w:val="24"/>
                <w:szCs w:val="24"/>
                <w:lang w:val="en-US"/>
              </w:rPr>
              <w:t xml:space="preserve"> with the same swab or not,</w:t>
            </w:r>
            <w:r w:rsidR="0077068B">
              <w:rPr>
                <w:i/>
                <w:iCs/>
                <w:color w:val="4F81BD" w:themeColor="accent1"/>
                <w:sz w:val="24"/>
                <w:szCs w:val="24"/>
                <w:lang w:val="en-US"/>
              </w:rPr>
              <w:t xml:space="preserve"> all SARIs systematically tested for influenza?,</w:t>
            </w:r>
            <w:r w:rsidR="000C1280" w:rsidRPr="000C1280">
              <w:rPr>
                <w:i/>
                <w:iCs/>
                <w:color w:val="4F81BD" w:themeColor="accent1"/>
                <w:sz w:val="24"/>
                <w:szCs w:val="24"/>
                <w:lang w:val="en-US"/>
              </w:rPr>
              <w:t xml:space="preserve"> </w:t>
            </w:r>
            <w:r w:rsidR="000C1280">
              <w:rPr>
                <w:i/>
                <w:iCs/>
                <w:color w:val="4F81BD" w:themeColor="accent1"/>
                <w:sz w:val="24"/>
                <w:szCs w:val="24"/>
                <w:lang w:val="en-US"/>
              </w:rPr>
              <w:t>t</w:t>
            </w:r>
            <w:r w:rsidR="000C1280" w:rsidRPr="000C1280">
              <w:rPr>
                <w:i/>
                <w:iCs/>
                <w:color w:val="4F81BD" w:themeColor="accent1"/>
                <w:sz w:val="24"/>
                <w:szCs w:val="24"/>
                <w:lang w:val="en-US"/>
              </w:rPr>
              <w:t xml:space="preserve">est simultaneously for influenza and COVID-19 </w:t>
            </w:r>
            <w:r w:rsidR="0077068B">
              <w:rPr>
                <w:i/>
                <w:iCs/>
                <w:color w:val="4F81BD" w:themeColor="accent1"/>
                <w:sz w:val="24"/>
                <w:szCs w:val="24"/>
                <w:lang w:val="en-US"/>
              </w:rPr>
              <w:t xml:space="preserve">in multiplex </w:t>
            </w:r>
            <w:r w:rsidR="000C1280" w:rsidRPr="000C1280">
              <w:rPr>
                <w:i/>
                <w:iCs/>
                <w:color w:val="4F81BD" w:themeColor="accent1"/>
                <w:sz w:val="24"/>
                <w:szCs w:val="24"/>
                <w:lang w:val="en-US"/>
              </w:rPr>
              <w:t>PCRs</w:t>
            </w:r>
            <w:r w:rsidR="0077068B">
              <w:rPr>
                <w:i/>
                <w:iCs/>
                <w:color w:val="4F81BD" w:themeColor="accent1"/>
                <w:sz w:val="24"/>
                <w:szCs w:val="24"/>
                <w:lang w:val="en-US"/>
              </w:rPr>
              <w:t xml:space="preserve"> by standard of care?</w:t>
            </w:r>
            <w:r w:rsidR="000C1280" w:rsidRPr="000C1280">
              <w:rPr>
                <w:i/>
                <w:iCs/>
                <w:color w:val="4F81BD" w:themeColor="accent1"/>
                <w:sz w:val="24"/>
                <w:szCs w:val="24"/>
                <w:lang w:val="en-US"/>
              </w:rPr>
              <w:t xml:space="preserve"> first SARS-CoV-2 test and then influenza</w:t>
            </w:r>
            <w:r w:rsidR="0077068B">
              <w:rPr>
                <w:i/>
                <w:iCs/>
                <w:color w:val="4F81BD" w:themeColor="accent1"/>
                <w:sz w:val="24"/>
                <w:szCs w:val="24"/>
                <w:lang w:val="en-US"/>
              </w:rPr>
              <w:t>?</w:t>
            </w:r>
            <w:r w:rsidRPr="008C4B43">
              <w:rPr>
                <w:i/>
                <w:iCs/>
                <w:color w:val="4F80BD"/>
                <w:sz w:val="24"/>
                <w:szCs w:val="24"/>
                <w:lang w:val="en-GB"/>
              </w:rPr>
              <w:t xml:space="preserve"> other approaches) </w:t>
            </w:r>
          </w:p>
          <w:p w14:paraId="0D9D4FE5" w14:textId="66504657" w:rsidR="00FD5512" w:rsidRPr="545F2DEE" w:rsidRDefault="00FD5512" w:rsidP="00EE27BE">
            <w:pPr>
              <w:pStyle w:val="Prrafodelista"/>
              <w:ind w:left="0"/>
              <w:jc w:val="both"/>
              <w:rPr>
                <w:i/>
                <w:iCs/>
                <w:color w:val="4F81BD" w:themeColor="accent1"/>
                <w:sz w:val="24"/>
                <w:szCs w:val="24"/>
                <w:lang w:val="en-US"/>
              </w:rPr>
            </w:pPr>
          </w:p>
        </w:tc>
      </w:tr>
      <w:tr w:rsidR="00EE27BE" w:rsidRPr="00A62FF2" w14:paraId="5BEA28C8" w14:textId="77777777" w:rsidTr="00715D2D">
        <w:tc>
          <w:tcPr>
            <w:tcW w:w="2127" w:type="dxa"/>
          </w:tcPr>
          <w:p w14:paraId="6346DE48" w14:textId="7815D2D3" w:rsidR="00EE27BE" w:rsidRDefault="00EE27BE" w:rsidP="00E032F6">
            <w:pPr>
              <w:rPr>
                <w:rFonts w:ascii="Arial" w:hAnsi="Arial" w:cs="Arial"/>
                <w:b/>
                <w:bCs/>
                <w:color w:val="002060"/>
                <w:sz w:val="24"/>
                <w:szCs w:val="24"/>
                <w:lang w:val="en-US"/>
              </w:rPr>
            </w:pPr>
            <w:r>
              <w:rPr>
                <w:rFonts w:ascii="Arial" w:hAnsi="Arial" w:cs="Arial"/>
                <w:b/>
                <w:bCs/>
                <w:color w:val="002060"/>
                <w:sz w:val="24"/>
                <w:szCs w:val="24"/>
                <w:lang w:val="en-US"/>
              </w:rPr>
              <w:t>COVID-19 variables</w:t>
            </w:r>
          </w:p>
        </w:tc>
        <w:tc>
          <w:tcPr>
            <w:tcW w:w="12120" w:type="dxa"/>
          </w:tcPr>
          <w:p w14:paraId="46F7965F" w14:textId="2D297075" w:rsidR="00C3295E" w:rsidRDefault="00EE27BE" w:rsidP="00C3295E">
            <w:pPr>
              <w:pStyle w:val="Prrafodelista"/>
              <w:numPr>
                <w:ilvl w:val="0"/>
                <w:numId w:val="30"/>
              </w:numPr>
              <w:ind w:left="360"/>
              <w:jc w:val="both"/>
              <w:rPr>
                <w:i/>
                <w:iCs/>
                <w:color w:val="4F81BD" w:themeColor="accent1"/>
                <w:sz w:val="24"/>
                <w:szCs w:val="24"/>
                <w:lang w:val="en-GB"/>
              </w:rPr>
            </w:pPr>
            <w:r>
              <w:rPr>
                <w:i/>
                <w:iCs/>
                <w:color w:val="4F81BD" w:themeColor="accent1"/>
                <w:sz w:val="24"/>
                <w:szCs w:val="24"/>
                <w:lang w:val="en-GB"/>
              </w:rPr>
              <w:t>COVID-19 case definitio</w:t>
            </w:r>
            <w:r w:rsidR="00C3295E">
              <w:rPr>
                <w:i/>
                <w:iCs/>
                <w:color w:val="4F81BD" w:themeColor="accent1"/>
                <w:sz w:val="24"/>
                <w:szCs w:val="24"/>
                <w:lang w:val="en-GB"/>
              </w:rPr>
              <w:t xml:space="preserve">n: </w:t>
            </w:r>
            <w:r w:rsidR="00C3295E">
              <w:rPr>
                <w:i/>
                <w:color w:val="4F81BD" w:themeColor="accent1"/>
                <w:sz w:val="24"/>
                <w:szCs w:val="24"/>
                <w:lang w:val="en-US"/>
              </w:rPr>
              <w:t xml:space="preserve">Yes </w:t>
            </w:r>
            <w:sdt>
              <w:sdtPr>
                <w:id w:val="1655185728"/>
              </w:sdtPr>
              <w:sdtContent>
                <w:r w:rsidR="00C3295E">
                  <w:rPr>
                    <w:rFonts w:ascii="MS Gothic" w:eastAsia="MS Gothic" w:hAnsi="MS Gothic" w:hint="eastAsia"/>
                  </w:rPr>
                  <w:t>☐</w:t>
                </w:r>
              </w:sdtContent>
            </w:sdt>
            <w:r w:rsidR="00C3295E">
              <w:t xml:space="preserve"> </w:t>
            </w:r>
            <w:r w:rsidR="00C3295E">
              <w:rPr>
                <w:i/>
                <w:color w:val="4F81BD" w:themeColor="accent1"/>
                <w:sz w:val="24"/>
                <w:szCs w:val="24"/>
                <w:lang w:val="en-US"/>
              </w:rPr>
              <w:t xml:space="preserve"> No </w:t>
            </w:r>
            <w:sdt>
              <w:sdtPr>
                <w:id w:val="-706404830"/>
              </w:sdtPr>
              <w:sdtContent>
                <w:r w:rsidR="00C3295E">
                  <w:rPr>
                    <w:rFonts w:ascii="MS Gothic" w:eastAsia="MS Gothic" w:hAnsi="MS Gothic" w:hint="eastAsia"/>
                  </w:rPr>
                  <w:t>☐</w:t>
                </w:r>
              </w:sdtContent>
            </w:sdt>
          </w:p>
          <w:p w14:paraId="571F1234" w14:textId="56B5AD72" w:rsidR="00EE27BE" w:rsidRDefault="00C3295E" w:rsidP="00C3295E">
            <w:pPr>
              <w:pStyle w:val="Prrafodelista"/>
              <w:numPr>
                <w:ilvl w:val="0"/>
                <w:numId w:val="30"/>
              </w:numPr>
              <w:ind w:left="360"/>
              <w:jc w:val="both"/>
              <w:rPr>
                <w:i/>
                <w:iCs/>
                <w:color w:val="4F81BD" w:themeColor="accent1"/>
                <w:sz w:val="24"/>
                <w:szCs w:val="24"/>
                <w:lang w:val="en-GB"/>
              </w:rPr>
            </w:pPr>
            <w:r>
              <w:rPr>
                <w:i/>
                <w:iCs/>
                <w:color w:val="4F81BD" w:themeColor="accent1"/>
                <w:sz w:val="24"/>
                <w:szCs w:val="24"/>
                <w:lang w:val="en-GB"/>
              </w:rPr>
              <w:t>Lab test results</w:t>
            </w:r>
            <w:r w:rsidR="00EE27BE">
              <w:rPr>
                <w:i/>
                <w:iCs/>
                <w:color w:val="4F81BD" w:themeColor="accent1"/>
                <w:sz w:val="24"/>
                <w:szCs w:val="24"/>
                <w:lang w:val="en-GB"/>
              </w:rPr>
              <w:t xml:space="preserve"> of SARS-CoV-</w:t>
            </w:r>
            <w:r>
              <w:rPr>
                <w:i/>
                <w:iCs/>
                <w:color w:val="4F81BD" w:themeColor="accent1"/>
                <w:sz w:val="24"/>
                <w:szCs w:val="24"/>
                <w:lang w:val="en-GB"/>
              </w:rPr>
              <w:t>2 detection</w:t>
            </w:r>
            <w:r w:rsidR="00EE27BE">
              <w:rPr>
                <w:i/>
                <w:iCs/>
                <w:color w:val="4F81BD" w:themeColor="accent1"/>
                <w:sz w:val="24"/>
                <w:szCs w:val="24"/>
                <w:lang w:val="en-GB"/>
              </w:rPr>
              <w:t xml:space="preserve"> in a clinical specimen (type of tests)</w:t>
            </w:r>
            <w:r w:rsidR="00EE27BE" w:rsidRPr="008C4B43">
              <w:rPr>
                <w:i/>
                <w:iCs/>
                <w:color w:val="4F81BD" w:themeColor="accent1"/>
                <w:sz w:val="24"/>
                <w:szCs w:val="24"/>
                <w:lang w:val="en-GB"/>
              </w:rPr>
              <w:t xml:space="preserve"> </w:t>
            </w:r>
          </w:p>
          <w:p w14:paraId="12CBC449" w14:textId="16E28666" w:rsidR="00C3295E" w:rsidRDefault="00C3295E" w:rsidP="00C3295E">
            <w:pPr>
              <w:pStyle w:val="Prrafodelista"/>
              <w:numPr>
                <w:ilvl w:val="1"/>
                <w:numId w:val="30"/>
              </w:numPr>
              <w:jc w:val="both"/>
              <w:rPr>
                <w:i/>
                <w:iCs/>
                <w:color w:val="4F81BD" w:themeColor="accent1"/>
                <w:sz w:val="24"/>
                <w:szCs w:val="24"/>
                <w:lang w:val="en-GB"/>
              </w:rPr>
            </w:pPr>
            <w:r>
              <w:rPr>
                <w:i/>
                <w:iCs/>
                <w:color w:val="4F81BD" w:themeColor="accent1"/>
                <w:sz w:val="24"/>
                <w:szCs w:val="24"/>
                <w:lang w:val="en-GB"/>
              </w:rPr>
              <w:t xml:space="preserve">RT-PCR </w:t>
            </w:r>
            <w:sdt>
              <w:sdtPr>
                <w:id w:val="-729993026"/>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36ADF6D2" w14:textId="5FCCE4F0" w:rsidR="00C3295E" w:rsidRDefault="00C3295E" w:rsidP="00C3295E">
            <w:pPr>
              <w:pStyle w:val="Prrafodelista"/>
              <w:numPr>
                <w:ilvl w:val="1"/>
                <w:numId w:val="30"/>
              </w:numPr>
              <w:jc w:val="both"/>
              <w:rPr>
                <w:i/>
                <w:iCs/>
                <w:color w:val="4F81BD" w:themeColor="accent1"/>
                <w:sz w:val="24"/>
                <w:szCs w:val="24"/>
                <w:lang w:val="en-GB"/>
              </w:rPr>
            </w:pPr>
            <w:r>
              <w:rPr>
                <w:i/>
                <w:iCs/>
                <w:color w:val="4F81BD" w:themeColor="accent1"/>
                <w:sz w:val="24"/>
                <w:szCs w:val="24"/>
                <w:lang w:val="en-GB"/>
              </w:rPr>
              <w:t xml:space="preserve">Multiplex PCR </w:t>
            </w:r>
            <w:sdt>
              <w:sdtPr>
                <w:id w:val="-1606409601"/>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6DBC7875" w14:textId="1EDCEECC" w:rsidR="00C3295E" w:rsidRDefault="00C3295E" w:rsidP="00C3295E">
            <w:pPr>
              <w:pStyle w:val="Prrafodelista"/>
              <w:numPr>
                <w:ilvl w:val="1"/>
                <w:numId w:val="30"/>
              </w:numPr>
              <w:jc w:val="both"/>
              <w:rPr>
                <w:i/>
                <w:iCs/>
                <w:color w:val="4F81BD" w:themeColor="accent1"/>
                <w:sz w:val="24"/>
                <w:szCs w:val="24"/>
                <w:lang w:val="en-GB"/>
              </w:rPr>
            </w:pPr>
            <w:r>
              <w:rPr>
                <w:i/>
                <w:iCs/>
                <w:color w:val="4F81BD" w:themeColor="accent1"/>
                <w:sz w:val="24"/>
                <w:szCs w:val="24"/>
                <w:lang w:val="en-GB"/>
              </w:rPr>
              <w:t xml:space="preserve">TMA </w:t>
            </w:r>
            <w:sdt>
              <w:sdtPr>
                <w:id w:val="-1076203525"/>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08E60209" w14:textId="0A1A6D7C" w:rsidR="00C3295E" w:rsidRPr="00C3295E" w:rsidRDefault="00C3295E" w:rsidP="00C3295E">
            <w:pPr>
              <w:pStyle w:val="Prrafodelista"/>
              <w:numPr>
                <w:ilvl w:val="1"/>
                <w:numId w:val="30"/>
              </w:numPr>
              <w:jc w:val="both"/>
              <w:rPr>
                <w:i/>
                <w:iCs/>
                <w:color w:val="4F81BD" w:themeColor="accent1"/>
                <w:sz w:val="24"/>
                <w:szCs w:val="24"/>
                <w:lang w:val="en-GB"/>
              </w:rPr>
            </w:pPr>
            <w:r>
              <w:rPr>
                <w:i/>
                <w:iCs/>
                <w:color w:val="4F81BD" w:themeColor="accent1"/>
                <w:sz w:val="24"/>
                <w:szCs w:val="24"/>
                <w:lang w:val="en-GB"/>
              </w:rPr>
              <w:t xml:space="preserve">Antigen test </w:t>
            </w:r>
            <w:sdt>
              <w:sdtPr>
                <w:id w:val="1274752372"/>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5E0A33D3" w14:textId="48ECD562" w:rsidR="00EE27BE" w:rsidRPr="00C3295E" w:rsidRDefault="00186EF2" w:rsidP="00C3295E">
            <w:pPr>
              <w:pStyle w:val="Prrafodelista"/>
              <w:numPr>
                <w:ilvl w:val="0"/>
                <w:numId w:val="30"/>
              </w:numPr>
              <w:ind w:left="360"/>
              <w:jc w:val="both"/>
              <w:rPr>
                <w:i/>
                <w:iCs/>
                <w:color w:val="4F81BD" w:themeColor="accent1"/>
                <w:sz w:val="24"/>
                <w:szCs w:val="24"/>
                <w:lang w:val="en-GB"/>
              </w:rPr>
            </w:pPr>
            <w:r w:rsidRPr="00C3295E">
              <w:rPr>
                <w:i/>
                <w:iCs/>
                <w:color w:val="4F81BD" w:themeColor="accent1"/>
                <w:sz w:val="24"/>
                <w:szCs w:val="24"/>
                <w:lang w:val="en-GB"/>
              </w:rPr>
              <w:t>Clinical symptoms and diagnostic criteria to screen in</w:t>
            </w:r>
            <w:r w:rsidR="00EE27BE" w:rsidRPr="00C3295E">
              <w:rPr>
                <w:i/>
                <w:iCs/>
                <w:color w:val="4F81BD" w:themeColor="accent1"/>
                <w:sz w:val="24"/>
                <w:szCs w:val="24"/>
                <w:lang w:val="en-GB"/>
              </w:rPr>
              <w:t>fluenza and COVID-19</w:t>
            </w:r>
            <w:r w:rsidRPr="00C3295E">
              <w:rPr>
                <w:i/>
                <w:iCs/>
                <w:color w:val="4F81BD" w:themeColor="accent1"/>
                <w:sz w:val="24"/>
                <w:szCs w:val="24"/>
                <w:lang w:val="en-GB"/>
              </w:rPr>
              <w:t xml:space="preserve"> cases</w:t>
            </w:r>
            <w:r w:rsidR="00C3295E">
              <w:rPr>
                <w:i/>
                <w:iCs/>
                <w:color w:val="4F81BD" w:themeColor="accent1"/>
                <w:sz w:val="24"/>
                <w:szCs w:val="24"/>
                <w:lang w:val="en-GB"/>
              </w:rPr>
              <w:t xml:space="preserve">: </w:t>
            </w:r>
            <w:r w:rsidR="00C3295E">
              <w:rPr>
                <w:i/>
                <w:color w:val="4F81BD" w:themeColor="accent1"/>
                <w:sz w:val="24"/>
                <w:szCs w:val="24"/>
                <w:lang w:val="en-US"/>
              </w:rPr>
              <w:t xml:space="preserve">Yes </w:t>
            </w:r>
            <w:sdt>
              <w:sdtPr>
                <w:id w:val="1674607309"/>
              </w:sdtPr>
              <w:sdtContent>
                <w:r w:rsidR="00C3295E">
                  <w:rPr>
                    <w:rFonts w:ascii="MS Gothic" w:eastAsia="MS Gothic" w:hAnsi="MS Gothic" w:hint="eastAsia"/>
                  </w:rPr>
                  <w:t>☐</w:t>
                </w:r>
              </w:sdtContent>
            </w:sdt>
            <w:r w:rsidR="00C3295E">
              <w:t xml:space="preserve"> </w:t>
            </w:r>
            <w:r w:rsidR="00C3295E">
              <w:rPr>
                <w:i/>
                <w:color w:val="4F81BD" w:themeColor="accent1"/>
                <w:sz w:val="24"/>
                <w:szCs w:val="24"/>
                <w:lang w:val="en-US"/>
              </w:rPr>
              <w:t xml:space="preserve"> No </w:t>
            </w:r>
            <w:sdt>
              <w:sdtPr>
                <w:id w:val="2032536375"/>
              </w:sdtPr>
              <w:sdtContent>
                <w:r w:rsidR="00C3295E">
                  <w:rPr>
                    <w:rFonts w:ascii="MS Gothic" w:eastAsia="MS Gothic" w:hAnsi="MS Gothic" w:hint="eastAsia"/>
                  </w:rPr>
                  <w:t>☐</w:t>
                </w:r>
              </w:sdtContent>
            </w:sdt>
          </w:p>
          <w:p w14:paraId="487304D0" w14:textId="7181CBA3" w:rsidR="00EE27BE" w:rsidRPr="00C3295E" w:rsidRDefault="00EE27BE" w:rsidP="00C3295E">
            <w:pPr>
              <w:pStyle w:val="Prrafodelista"/>
              <w:numPr>
                <w:ilvl w:val="0"/>
                <w:numId w:val="30"/>
              </w:numPr>
              <w:ind w:left="360"/>
              <w:jc w:val="both"/>
              <w:rPr>
                <w:i/>
                <w:iCs/>
                <w:color w:val="4F81BD" w:themeColor="accent1"/>
                <w:sz w:val="24"/>
                <w:szCs w:val="24"/>
                <w:lang w:val="en-GB"/>
              </w:rPr>
            </w:pPr>
            <w:r w:rsidRPr="00C3295E">
              <w:rPr>
                <w:i/>
                <w:iCs/>
                <w:color w:val="4F81BD" w:themeColor="accent1"/>
                <w:sz w:val="24"/>
                <w:szCs w:val="24"/>
                <w:lang w:val="en-GB"/>
              </w:rPr>
              <w:t>Availability to capture the use of antiviral treatment (treatment for COVID-19 or not)</w:t>
            </w:r>
            <w:r w:rsidR="00C3295E">
              <w:rPr>
                <w:i/>
                <w:iCs/>
                <w:color w:val="4F81BD" w:themeColor="accent1"/>
                <w:sz w:val="24"/>
                <w:szCs w:val="24"/>
                <w:lang w:val="en-GB"/>
              </w:rPr>
              <w:t xml:space="preserve">: </w:t>
            </w:r>
            <w:r w:rsidR="00C3295E">
              <w:rPr>
                <w:i/>
                <w:color w:val="4F81BD" w:themeColor="accent1"/>
                <w:sz w:val="24"/>
                <w:szCs w:val="24"/>
                <w:lang w:val="en-US"/>
              </w:rPr>
              <w:t xml:space="preserve">Yes </w:t>
            </w:r>
            <w:sdt>
              <w:sdtPr>
                <w:id w:val="-1390334105"/>
              </w:sdtPr>
              <w:sdtContent>
                <w:r w:rsidR="00C3295E">
                  <w:rPr>
                    <w:rFonts w:ascii="MS Gothic" w:eastAsia="MS Gothic" w:hAnsi="MS Gothic" w:hint="eastAsia"/>
                  </w:rPr>
                  <w:t>☐</w:t>
                </w:r>
              </w:sdtContent>
            </w:sdt>
            <w:r w:rsidR="00C3295E">
              <w:t xml:space="preserve"> </w:t>
            </w:r>
            <w:r w:rsidR="00C3295E">
              <w:rPr>
                <w:i/>
                <w:color w:val="4F81BD" w:themeColor="accent1"/>
                <w:sz w:val="24"/>
                <w:szCs w:val="24"/>
                <w:lang w:val="en-US"/>
              </w:rPr>
              <w:t xml:space="preserve"> No </w:t>
            </w:r>
            <w:sdt>
              <w:sdtPr>
                <w:id w:val="-664008432"/>
              </w:sdtPr>
              <w:sdtContent>
                <w:r w:rsidR="00C3295E">
                  <w:rPr>
                    <w:rFonts w:ascii="MS Gothic" w:eastAsia="MS Gothic" w:hAnsi="MS Gothic" w:hint="eastAsia"/>
                  </w:rPr>
                  <w:t>☐</w:t>
                </w:r>
              </w:sdtContent>
            </w:sdt>
          </w:p>
          <w:p w14:paraId="30CA4C9E" w14:textId="10617409" w:rsidR="00EE27BE" w:rsidRPr="00EE27BE" w:rsidRDefault="00EE27BE" w:rsidP="00C3295E">
            <w:pPr>
              <w:pStyle w:val="Prrafodelista"/>
              <w:numPr>
                <w:ilvl w:val="0"/>
                <w:numId w:val="29"/>
              </w:numPr>
              <w:ind w:left="360"/>
              <w:jc w:val="both"/>
              <w:rPr>
                <w:i/>
                <w:iCs/>
                <w:color w:val="4F81BD" w:themeColor="accent1"/>
                <w:sz w:val="24"/>
                <w:szCs w:val="24"/>
                <w:lang w:val="en-GB"/>
              </w:rPr>
            </w:pPr>
            <w:r>
              <w:rPr>
                <w:i/>
                <w:iCs/>
                <w:color w:val="4F81BD" w:themeColor="accent1"/>
                <w:sz w:val="24"/>
                <w:szCs w:val="24"/>
                <w:lang w:val="en-GB"/>
              </w:rPr>
              <w:t>Availability to capture c</w:t>
            </w:r>
            <w:r w:rsidRPr="0004019C">
              <w:rPr>
                <w:i/>
                <w:iCs/>
                <w:color w:val="4F81BD" w:themeColor="accent1"/>
                <w:sz w:val="24"/>
                <w:szCs w:val="24"/>
                <w:lang w:val="en-GB"/>
              </w:rPr>
              <w:t>o-morbidities to identify risk specific groups for COVID-19</w:t>
            </w:r>
            <w:r w:rsidR="00C3295E">
              <w:rPr>
                <w:i/>
                <w:iCs/>
                <w:color w:val="4F81BD" w:themeColor="accent1"/>
                <w:sz w:val="24"/>
                <w:szCs w:val="24"/>
                <w:lang w:val="en-GB"/>
              </w:rPr>
              <w:t xml:space="preserve">: </w:t>
            </w:r>
            <w:r w:rsidR="00C3295E">
              <w:rPr>
                <w:i/>
                <w:color w:val="4F81BD" w:themeColor="accent1"/>
                <w:sz w:val="24"/>
                <w:szCs w:val="24"/>
                <w:lang w:val="en-US"/>
              </w:rPr>
              <w:t xml:space="preserve">Yes </w:t>
            </w:r>
            <w:sdt>
              <w:sdtPr>
                <w:id w:val="90822385"/>
              </w:sdtPr>
              <w:sdtContent>
                <w:r w:rsidR="00C3295E">
                  <w:rPr>
                    <w:rFonts w:ascii="MS Gothic" w:eastAsia="MS Gothic" w:hAnsi="MS Gothic" w:hint="eastAsia"/>
                  </w:rPr>
                  <w:t>☐</w:t>
                </w:r>
              </w:sdtContent>
            </w:sdt>
            <w:r w:rsidR="00C3295E">
              <w:t xml:space="preserve"> </w:t>
            </w:r>
            <w:r w:rsidR="00C3295E">
              <w:rPr>
                <w:i/>
                <w:color w:val="4F81BD" w:themeColor="accent1"/>
                <w:sz w:val="24"/>
                <w:szCs w:val="24"/>
                <w:lang w:val="en-US"/>
              </w:rPr>
              <w:t xml:space="preserve"> No </w:t>
            </w:r>
            <w:sdt>
              <w:sdtPr>
                <w:id w:val="1208373303"/>
              </w:sdtPr>
              <w:sdtContent>
                <w:r w:rsidR="00C3295E">
                  <w:rPr>
                    <w:rFonts w:ascii="MS Gothic" w:eastAsia="MS Gothic" w:hAnsi="MS Gothic" w:hint="eastAsia"/>
                  </w:rPr>
                  <w:t>☐</w:t>
                </w:r>
              </w:sdtContent>
            </w:sdt>
          </w:p>
        </w:tc>
      </w:tr>
      <w:tr w:rsidR="0026312F" w:rsidRPr="00A62FF2" w14:paraId="245EBC1C" w14:textId="77777777" w:rsidTr="00715D2D">
        <w:tc>
          <w:tcPr>
            <w:tcW w:w="2127" w:type="dxa"/>
          </w:tcPr>
          <w:p w14:paraId="6F66F7C9" w14:textId="6000AE37" w:rsidR="0026312F" w:rsidRDefault="0613D35D" w:rsidP="00681AD4">
            <w:pPr>
              <w:rPr>
                <w:rFonts w:ascii="Arial" w:hAnsi="Arial" w:cs="Arial"/>
                <w:b/>
                <w:bCs/>
                <w:color w:val="002060"/>
                <w:sz w:val="24"/>
                <w:szCs w:val="24"/>
                <w:lang w:val="en-US"/>
              </w:rPr>
            </w:pPr>
            <w:r w:rsidRPr="37614B08">
              <w:rPr>
                <w:rFonts w:ascii="Arial" w:hAnsi="Arial" w:cs="Arial"/>
                <w:b/>
                <w:bCs/>
                <w:color w:val="002060"/>
                <w:sz w:val="24"/>
                <w:szCs w:val="24"/>
                <w:lang w:val="en-US"/>
              </w:rPr>
              <w:lastRenderedPageBreak/>
              <w:t xml:space="preserve">COVID-19 </w:t>
            </w:r>
            <w:r w:rsidR="00681AD4">
              <w:rPr>
                <w:rFonts w:ascii="Arial" w:hAnsi="Arial" w:cs="Arial"/>
                <w:b/>
                <w:bCs/>
                <w:color w:val="002060"/>
                <w:sz w:val="24"/>
                <w:szCs w:val="24"/>
                <w:lang w:val="en-US"/>
              </w:rPr>
              <w:t>vaccination</w:t>
            </w:r>
          </w:p>
        </w:tc>
        <w:tc>
          <w:tcPr>
            <w:tcW w:w="12120" w:type="dxa"/>
          </w:tcPr>
          <w:p w14:paraId="1789B1A3" w14:textId="12B7DCEA" w:rsidR="00572F6E" w:rsidRDefault="0004019C" w:rsidP="00572F6E">
            <w:pPr>
              <w:pStyle w:val="Prrafodelista"/>
              <w:ind w:left="0"/>
              <w:jc w:val="both"/>
              <w:rPr>
                <w:i/>
                <w:color w:val="4F81BD" w:themeColor="accent1"/>
                <w:sz w:val="24"/>
                <w:szCs w:val="24"/>
                <w:lang w:val="en-US"/>
              </w:rPr>
            </w:pPr>
            <w:r>
              <w:rPr>
                <w:i/>
                <w:color w:val="4F81BD" w:themeColor="accent1"/>
                <w:sz w:val="24"/>
                <w:szCs w:val="24"/>
                <w:lang w:val="en-US"/>
              </w:rPr>
              <w:t>Please specify national recommendations for COVID-19 vaccination (</w:t>
            </w:r>
            <w:r w:rsidRPr="0004019C">
              <w:rPr>
                <w:i/>
                <w:color w:val="4F81BD" w:themeColor="accent1"/>
                <w:sz w:val="24"/>
                <w:szCs w:val="24"/>
                <w:lang w:val="en-US"/>
              </w:rPr>
              <w:t>roll out process, target populations prioritized, start dates of vaccinations</w:t>
            </w:r>
            <w:r>
              <w:rPr>
                <w:i/>
                <w:color w:val="4F81BD" w:themeColor="accent1"/>
                <w:sz w:val="24"/>
                <w:szCs w:val="24"/>
                <w:lang w:val="en-US"/>
              </w:rPr>
              <w:t xml:space="preserve">). Provide information on which vaccine brand(s) </w:t>
            </w:r>
            <w:r w:rsidR="00FD5512">
              <w:rPr>
                <w:i/>
                <w:color w:val="4F81BD" w:themeColor="accent1"/>
                <w:sz w:val="24"/>
                <w:szCs w:val="24"/>
                <w:lang w:val="en-US"/>
              </w:rPr>
              <w:t xml:space="preserve">have been used and </w:t>
            </w:r>
            <w:r>
              <w:rPr>
                <w:i/>
                <w:color w:val="4F81BD" w:themeColor="accent1"/>
                <w:sz w:val="24"/>
                <w:szCs w:val="24"/>
                <w:lang w:val="en-US"/>
              </w:rPr>
              <w:t>are expected to be used for the 2021-2022 season. I</w:t>
            </w:r>
            <w:r w:rsidRPr="00082F43">
              <w:rPr>
                <w:i/>
                <w:color w:val="4F81BD" w:themeColor="accent1"/>
                <w:sz w:val="24"/>
                <w:szCs w:val="24"/>
                <w:lang w:val="en-US"/>
              </w:rPr>
              <w:t xml:space="preserve">f </w:t>
            </w:r>
            <w:r w:rsidR="00186EF2" w:rsidRPr="00082F43">
              <w:rPr>
                <w:i/>
                <w:color w:val="4F81BD" w:themeColor="accent1"/>
                <w:sz w:val="24"/>
                <w:szCs w:val="24"/>
                <w:lang w:val="en-US"/>
              </w:rPr>
              <w:t>possible,</w:t>
            </w:r>
            <w:r w:rsidRPr="00082F43">
              <w:rPr>
                <w:i/>
                <w:color w:val="4F81BD" w:themeColor="accent1"/>
                <w:sz w:val="24"/>
                <w:szCs w:val="24"/>
                <w:lang w:val="en-US"/>
              </w:rPr>
              <w:t xml:space="preserve"> provide a link to the relevant online recommendations.</w:t>
            </w:r>
          </w:p>
          <w:p w14:paraId="4532FFAC" w14:textId="77777777" w:rsidR="00FD5512" w:rsidRDefault="00FD5512" w:rsidP="00572F6E">
            <w:pPr>
              <w:pStyle w:val="Prrafodelista"/>
              <w:ind w:left="0"/>
              <w:jc w:val="both"/>
              <w:rPr>
                <w:i/>
                <w:color w:val="4F81BD" w:themeColor="accent1"/>
                <w:sz w:val="24"/>
                <w:szCs w:val="24"/>
                <w:lang w:val="en-US"/>
              </w:rPr>
            </w:pPr>
          </w:p>
          <w:p w14:paraId="2B454FEE" w14:textId="77777777" w:rsidR="00C3295E" w:rsidRDefault="00FD5512" w:rsidP="00572F6E">
            <w:pPr>
              <w:pStyle w:val="Prrafodelista"/>
              <w:ind w:left="0"/>
              <w:jc w:val="both"/>
              <w:rPr>
                <w:i/>
                <w:color w:val="4F81BD" w:themeColor="accent1"/>
                <w:sz w:val="24"/>
                <w:szCs w:val="24"/>
                <w:lang w:val="en-US"/>
              </w:rPr>
            </w:pPr>
            <w:r>
              <w:rPr>
                <w:i/>
                <w:color w:val="4F81BD" w:themeColor="accent1"/>
                <w:sz w:val="24"/>
                <w:szCs w:val="24"/>
                <w:lang w:val="en-US"/>
              </w:rPr>
              <w:t>Please detail the c</w:t>
            </w:r>
            <w:r w:rsidR="00572F6E">
              <w:rPr>
                <w:i/>
                <w:color w:val="4F81BD" w:themeColor="accent1"/>
                <w:sz w:val="24"/>
                <w:szCs w:val="24"/>
                <w:lang w:val="en-US"/>
              </w:rPr>
              <w:t>apacity to collect</w:t>
            </w:r>
            <w:r w:rsidR="00186EF2">
              <w:rPr>
                <w:i/>
                <w:color w:val="4F81BD" w:themeColor="accent1"/>
                <w:sz w:val="24"/>
                <w:szCs w:val="24"/>
                <w:lang w:val="en-US"/>
              </w:rPr>
              <w:t xml:space="preserve"> COVID-19 vaccin</w:t>
            </w:r>
            <w:r w:rsidR="00C3295E">
              <w:rPr>
                <w:i/>
                <w:color w:val="4F81BD" w:themeColor="accent1"/>
                <w:sz w:val="24"/>
                <w:szCs w:val="24"/>
                <w:lang w:val="en-US"/>
              </w:rPr>
              <w:t>e exposure information:</w:t>
            </w:r>
          </w:p>
          <w:p w14:paraId="33A60D75" w14:textId="76FBBD05" w:rsidR="00C3295E" w:rsidRDefault="00C3295E" w:rsidP="00C3295E">
            <w:pPr>
              <w:pStyle w:val="Prrafodelista"/>
              <w:numPr>
                <w:ilvl w:val="0"/>
                <w:numId w:val="27"/>
              </w:numPr>
              <w:jc w:val="both"/>
              <w:rPr>
                <w:i/>
                <w:color w:val="4F81BD" w:themeColor="accent1"/>
                <w:sz w:val="24"/>
                <w:szCs w:val="24"/>
                <w:lang w:val="en-US"/>
              </w:rPr>
            </w:pPr>
            <w:r>
              <w:rPr>
                <w:i/>
                <w:color w:val="4F81BD" w:themeColor="accent1"/>
                <w:sz w:val="24"/>
                <w:szCs w:val="24"/>
                <w:lang w:val="en-US"/>
              </w:rPr>
              <w:t>COVID-19 vaccination</w:t>
            </w:r>
            <w:r w:rsidR="00186EF2">
              <w:rPr>
                <w:i/>
                <w:color w:val="4F81BD" w:themeColor="accent1"/>
                <w:sz w:val="24"/>
                <w:szCs w:val="24"/>
                <w:lang w:val="en-US"/>
              </w:rPr>
              <w:t xml:space="preserve"> status</w:t>
            </w:r>
            <w:r>
              <w:rPr>
                <w:i/>
                <w:color w:val="4F81BD" w:themeColor="accent1"/>
                <w:sz w:val="24"/>
                <w:szCs w:val="24"/>
                <w:lang w:val="en-US"/>
              </w:rPr>
              <w:t xml:space="preserve">: Yes </w:t>
            </w:r>
            <w:sdt>
              <w:sdtPr>
                <w:id w:val="-131172506"/>
              </w:sdtPr>
              <w:sdtContent>
                <w:r>
                  <w:rPr>
                    <w:rFonts w:ascii="MS Gothic" w:eastAsia="MS Gothic" w:hAnsi="MS Gothic" w:hint="eastAsia"/>
                  </w:rPr>
                  <w:t>☐</w:t>
                </w:r>
              </w:sdtContent>
            </w:sdt>
            <w:r>
              <w:t xml:space="preserve"> </w:t>
            </w:r>
            <w:r w:rsidR="00572F6E">
              <w:rPr>
                <w:i/>
                <w:color w:val="4F81BD" w:themeColor="accent1"/>
                <w:sz w:val="24"/>
                <w:szCs w:val="24"/>
                <w:lang w:val="en-US"/>
              </w:rPr>
              <w:t xml:space="preserve"> </w:t>
            </w:r>
            <w:r>
              <w:rPr>
                <w:i/>
                <w:color w:val="4F81BD" w:themeColor="accent1"/>
                <w:sz w:val="24"/>
                <w:szCs w:val="24"/>
                <w:lang w:val="en-US"/>
              </w:rPr>
              <w:t xml:space="preserve">No </w:t>
            </w:r>
            <w:sdt>
              <w:sdtPr>
                <w:id w:val="-618531277"/>
              </w:sdtPr>
              <w:sdtContent>
                <w:r>
                  <w:rPr>
                    <w:rFonts w:ascii="MS Gothic" w:eastAsia="MS Gothic" w:hAnsi="MS Gothic" w:hint="eastAsia"/>
                  </w:rPr>
                  <w:t>☐</w:t>
                </w:r>
              </w:sdtContent>
            </w:sdt>
            <w:r>
              <w:rPr>
                <w:i/>
                <w:color w:val="4F81BD" w:themeColor="accent1"/>
                <w:sz w:val="24"/>
                <w:szCs w:val="24"/>
                <w:lang w:val="en-US"/>
              </w:rPr>
              <w:t xml:space="preserve"> </w:t>
            </w:r>
          </w:p>
          <w:p w14:paraId="7DBBA30A" w14:textId="351F0465" w:rsidR="00C3295E" w:rsidRDefault="00C3295E" w:rsidP="00C3295E">
            <w:pPr>
              <w:pStyle w:val="Prrafodelista"/>
              <w:numPr>
                <w:ilvl w:val="0"/>
                <w:numId w:val="27"/>
              </w:numPr>
              <w:jc w:val="both"/>
              <w:rPr>
                <w:i/>
                <w:color w:val="4F81BD" w:themeColor="accent1"/>
                <w:sz w:val="24"/>
                <w:szCs w:val="24"/>
                <w:lang w:val="en-US"/>
              </w:rPr>
            </w:pPr>
            <w:r>
              <w:rPr>
                <w:i/>
                <w:color w:val="4F81BD" w:themeColor="accent1"/>
                <w:sz w:val="24"/>
                <w:szCs w:val="24"/>
                <w:lang w:val="en-US"/>
              </w:rPr>
              <w:t>V</w:t>
            </w:r>
            <w:r w:rsidR="00572F6E">
              <w:rPr>
                <w:i/>
                <w:color w:val="4F81BD" w:themeColor="accent1"/>
                <w:sz w:val="24"/>
                <w:szCs w:val="24"/>
                <w:lang w:val="en-US"/>
              </w:rPr>
              <w:t>accine type- or brand-specific information</w:t>
            </w:r>
            <w:r>
              <w:rPr>
                <w:i/>
                <w:color w:val="4F81BD" w:themeColor="accent1"/>
                <w:sz w:val="24"/>
                <w:szCs w:val="24"/>
                <w:lang w:val="en-US"/>
              </w:rPr>
              <w:t xml:space="preserve">: </w:t>
            </w:r>
            <w:r>
              <w:rPr>
                <w:i/>
                <w:color w:val="4F81BD" w:themeColor="accent1"/>
                <w:sz w:val="24"/>
                <w:szCs w:val="24"/>
                <w:lang w:val="en-US"/>
              </w:rPr>
              <w:t xml:space="preserve">Yes </w:t>
            </w:r>
            <w:sdt>
              <w:sdtPr>
                <w:id w:val="1032393948"/>
              </w:sdtPr>
              <w:sdtContent>
                <w:r>
                  <w:rPr>
                    <w:rFonts w:ascii="MS Gothic" w:eastAsia="MS Gothic" w:hAnsi="MS Gothic" w:hint="eastAsia"/>
                  </w:rPr>
                  <w:t>☐</w:t>
                </w:r>
              </w:sdtContent>
            </w:sdt>
            <w:r>
              <w:t xml:space="preserve"> </w:t>
            </w:r>
            <w:r>
              <w:rPr>
                <w:i/>
                <w:color w:val="4F81BD" w:themeColor="accent1"/>
                <w:sz w:val="24"/>
                <w:szCs w:val="24"/>
                <w:lang w:val="en-US"/>
              </w:rPr>
              <w:t xml:space="preserve"> No </w:t>
            </w:r>
            <w:sdt>
              <w:sdtPr>
                <w:id w:val="-1843379971"/>
              </w:sdtPr>
              <w:sdtContent>
                <w:r>
                  <w:rPr>
                    <w:rFonts w:ascii="MS Gothic" w:eastAsia="MS Gothic" w:hAnsi="MS Gothic" w:hint="eastAsia"/>
                  </w:rPr>
                  <w:t>☐</w:t>
                </w:r>
              </w:sdtContent>
            </w:sdt>
          </w:p>
          <w:p w14:paraId="5391BC19" w14:textId="37652424" w:rsidR="00C3295E" w:rsidRDefault="00C3295E" w:rsidP="00C3295E">
            <w:pPr>
              <w:pStyle w:val="Prrafodelista"/>
              <w:numPr>
                <w:ilvl w:val="0"/>
                <w:numId w:val="27"/>
              </w:numPr>
              <w:jc w:val="both"/>
              <w:rPr>
                <w:i/>
                <w:color w:val="4F81BD" w:themeColor="accent1"/>
                <w:sz w:val="24"/>
                <w:szCs w:val="24"/>
                <w:lang w:val="en-US"/>
              </w:rPr>
            </w:pPr>
            <w:r>
              <w:rPr>
                <w:i/>
                <w:color w:val="4F81BD" w:themeColor="accent1"/>
                <w:sz w:val="24"/>
                <w:szCs w:val="24"/>
                <w:lang w:val="en-US"/>
              </w:rPr>
              <w:t>D</w:t>
            </w:r>
            <w:r w:rsidR="00186EF2">
              <w:rPr>
                <w:i/>
                <w:color w:val="4F81BD" w:themeColor="accent1"/>
                <w:sz w:val="24"/>
                <w:szCs w:val="24"/>
                <w:lang w:val="en-US"/>
              </w:rPr>
              <w:t>ate(s) of vaccination</w:t>
            </w:r>
            <w:r>
              <w:rPr>
                <w:i/>
                <w:color w:val="4F81BD" w:themeColor="accent1"/>
                <w:sz w:val="24"/>
                <w:szCs w:val="24"/>
                <w:lang w:val="en-US"/>
              </w:rPr>
              <w:t xml:space="preserve">: </w:t>
            </w:r>
            <w:r>
              <w:rPr>
                <w:i/>
                <w:color w:val="4F81BD" w:themeColor="accent1"/>
                <w:sz w:val="24"/>
                <w:szCs w:val="24"/>
                <w:lang w:val="en-US"/>
              </w:rPr>
              <w:t xml:space="preserve">Yes </w:t>
            </w:r>
            <w:sdt>
              <w:sdtPr>
                <w:id w:val="-1939662732"/>
              </w:sdtPr>
              <w:sdtContent>
                <w:r>
                  <w:rPr>
                    <w:rFonts w:ascii="MS Gothic" w:eastAsia="MS Gothic" w:hAnsi="MS Gothic" w:hint="eastAsia"/>
                  </w:rPr>
                  <w:t>☐</w:t>
                </w:r>
              </w:sdtContent>
            </w:sdt>
            <w:r>
              <w:t xml:space="preserve"> </w:t>
            </w:r>
            <w:r>
              <w:rPr>
                <w:i/>
                <w:color w:val="4F81BD" w:themeColor="accent1"/>
                <w:sz w:val="24"/>
                <w:szCs w:val="24"/>
                <w:lang w:val="en-US"/>
              </w:rPr>
              <w:t xml:space="preserve"> No </w:t>
            </w:r>
            <w:sdt>
              <w:sdtPr>
                <w:id w:val="1458677148"/>
              </w:sdtPr>
              <w:sdtContent>
                <w:r>
                  <w:rPr>
                    <w:rFonts w:ascii="MS Gothic" w:eastAsia="MS Gothic" w:hAnsi="MS Gothic" w:hint="eastAsia"/>
                  </w:rPr>
                  <w:t>☐</w:t>
                </w:r>
              </w:sdtContent>
            </w:sdt>
          </w:p>
          <w:p w14:paraId="590F559F" w14:textId="77777777" w:rsidR="00C3295E" w:rsidRDefault="00C3295E" w:rsidP="00C3295E">
            <w:pPr>
              <w:jc w:val="both"/>
              <w:rPr>
                <w:i/>
                <w:color w:val="4F81BD" w:themeColor="accent1"/>
                <w:sz w:val="24"/>
                <w:szCs w:val="24"/>
                <w:lang w:val="en-US"/>
              </w:rPr>
            </w:pPr>
          </w:p>
          <w:p w14:paraId="13BF2B99" w14:textId="373C8F7B" w:rsidR="00C3295E" w:rsidRDefault="00572F6E" w:rsidP="00C3295E">
            <w:pPr>
              <w:jc w:val="both"/>
              <w:rPr>
                <w:i/>
                <w:color w:val="4F81BD" w:themeColor="accent1"/>
                <w:sz w:val="24"/>
                <w:szCs w:val="24"/>
                <w:lang w:val="en-US"/>
              </w:rPr>
            </w:pPr>
            <w:r w:rsidRPr="00C3295E">
              <w:rPr>
                <w:i/>
                <w:color w:val="4F81BD" w:themeColor="accent1"/>
                <w:sz w:val="24"/>
                <w:szCs w:val="24"/>
                <w:lang w:val="en-US"/>
              </w:rPr>
              <w:t>Describe vaccination status collection method</w:t>
            </w:r>
            <w:r w:rsidR="00C3295E">
              <w:rPr>
                <w:i/>
                <w:color w:val="4F81BD" w:themeColor="accent1"/>
                <w:sz w:val="24"/>
                <w:szCs w:val="24"/>
                <w:lang w:val="en-US"/>
              </w:rPr>
              <w:t xml:space="preserve"> (please provide details for the options selected):</w:t>
            </w:r>
          </w:p>
          <w:p w14:paraId="7B39C00C" w14:textId="29593694" w:rsidR="00C3295E" w:rsidRPr="00C3295E" w:rsidRDefault="00C3295E" w:rsidP="00C3295E">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Hospital medical records</w:t>
            </w:r>
            <w:r w:rsidRPr="00C3295E">
              <w:rPr>
                <w:i/>
                <w:color w:val="4F81BD" w:themeColor="accent1"/>
                <w:sz w:val="24"/>
                <w:szCs w:val="24"/>
                <w:lang w:val="en-US"/>
              </w:rPr>
              <w:t xml:space="preserve"> </w:t>
            </w:r>
            <w:sdt>
              <w:sdtPr>
                <w:id w:val="1851216746"/>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34CB51A9" w14:textId="2F2B2E24" w:rsidR="00C3295E" w:rsidRPr="00C3295E" w:rsidRDefault="00C3295E" w:rsidP="00C3295E">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Vaccine card </w:t>
            </w:r>
            <w:sdt>
              <w:sdtPr>
                <w:id w:val="-1361970487"/>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02FC3082" w14:textId="0F5C4499" w:rsidR="00C3295E" w:rsidRPr="00C3295E" w:rsidRDefault="00C3295E" w:rsidP="00C3295E">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Vaccine registry </w:t>
            </w:r>
            <w:sdt>
              <w:sdtPr>
                <w:id w:val="-1173412405"/>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5EC54B8A" w14:textId="38DDFAE7" w:rsidR="00C3295E" w:rsidRPr="00C3295E" w:rsidRDefault="00C3295E" w:rsidP="00C3295E">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Patient interview (patient recall) </w:t>
            </w:r>
            <w:sdt>
              <w:sdtPr>
                <w:id w:val="1483353363"/>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76FAE65C" w14:textId="0C86C142" w:rsidR="00C3295E" w:rsidRPr="00C3295E" w:rsidRDefault="00C3295E" w:rsidP="00C3295E">
            <w:pPr>
              <w:pStyle w:val="Prrafodelista"/>
              <w:numPr>
                <w:ilvl w:val="0"/>
                <w:numId w:val="28"/>
              </w:numPr>
              <w:jc w:val="both"/>
              <w:rPr>
                <w:i/>
                <w:color w:val="4F81BD" w:themeColor="accent1"/>
                <w:sz w:val="24"/>
                <w:szCs w:val="24"/>
                <w:lang w:val="en-US"/>
              </w:rPr>
            </w:pPr>
            <w:r w:rsidRPr="00C3295E">
              <w:rPr>
                <w:i/>
                <w:color w:val="4F81BD" w:themeColor="accent1"/>
                <w:sz w:val="24"/>
                <w:szCs w:val="24"/>
                <w:lang w:val="en-US"/>
              </w:rPr>
              <w:t xml:space="preserve">GP medical records </w:t>
            </w:r>
            <w:sdt>
              <w:sdtPr>
                <w:id w:val="711234306"/>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70039990" w14:textId="77777777" w:rsidR="0026312F" w:rsidRDefault="0026312F" w:rsidP="00C3295E">
            <w:pPr>
              <w:jc w:val="both"/>
              <w:rPr>
                <w:i/>
                <w:iCs/>
                <w:color w:val="4F81BD" w:themeColor="accent1"/>
                <w:sz w:val="24"/>
                <w:szCs w:val="24"/>
                <w:lang w:val="en-GB"/>
              </w:rPr>
            </w:pPr>
          </w:p>
          <w:p w14:paraId="00FE5F1F" w14:textId="02D50909" w:rsidR="00C3295E" w:rsidRDefault="00C3295E" w:rsidP="00C3295E">
            <w:pPr>
              <w:jc w:val="both"/>
              <w:rPr>
                <w:i/>
                <w:color w:val="4F81BD" w:themeColor="accent1"/>
                <w:sz w:val="24"/>
                <w:szCs w:val="24"/>
                <w:lang w:val="en-US"/>
              </w:rPr>
            </w:pPr>
            <w:r>
              <w:rPr>
                <w:i/>
                <w:color w:val="4F81BD" w:themeColor="accent1"/>
                <w:sz w:val="24"/>
                <w:szCs w:val="24"/>
                <w:lang w:val="en-US"/>
              </w:rPr>
              <w:t>Format</w:t>
            </w:r>
            <w:r>
              <w:rPr>
                <w:i/>
                <w:color w:val="4F81BD" w:themeColor="accent1"/>
                <w:sz w:val="24"/>
                <w:szCs w:val="24"/>
                <w:lang w:val="en-US"/>
              </w:rPr>
              <w:t>:</w:t>
            </w:r>
          </w:p>
          <w:p w14:paraId="3993D931" w14:textId="0D44F83D" w:rsidR="00C3295E" w:rsidRPr="00C3295E" w:rsidRDefault="00C3295E" w:rsidP="00C3295E">
            <w:pPr>
              <w:pStyle w:val="Prrafodelista"/>
              <w:numPr>
                <w:ilvl w:val="0"/>
                <w:numId w:val="28"/>
              </w:numPr>
              <w:jc w:val="both"/>
              <w:rPr>
                <w:i/>
                <w:color w:val="4F81BD" w:themeColor="accent1"/>
                <w:sz w:val="24"/>
                <w:szCs w:val="24"/>
                <w:lang w:val="en-US"/>
              </w:rPr>
            </w:pPr>
            <w:r>
              <w:rPr>
                <w:i/>
                <w:color w:val="4F81BD" w:themeColor="accent1"/>
                <w:sz w:val="24"/>
                <w:szCs w:val="24"/>
                <w:lang w:val="en-US"/>
              </w:rPr>
              <w:t>Electronic</w:t>
            </w:r>
            <w:r w:rsidRPr="00C3295E">
              <w:rPr>
                <w:i/>
                <w:color w:val="4F81BD" w:themeColor="accent1"/>
                <w:sz w:val="24"/>
                <w:szCs w:val="24"/>
                <w:lang w:val="en-US"/>
              </w:rPr>
              <w:t xml:space="preserve"> records </w:t>
            </w:r>
            <w:sdt>
              <w:sdtPr>
                <w:id w:val="1701132748"/>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77FFF7BA" w14:textId="682B9744" w:rsidR="00C3295E" w:rsidRPr="00C3295E" w:rsidRDefault="00C3295E" w:rsidP="00C3295E">
            <w:pPr>
              <w:pStyle w:val="Prrafodelista"/>
              <w:numPr>
                <w:ilvl w:val="0"/>
                <w:numId w:val="28"/>
              </w:numPr>
              <w:jc w:val="both"/>
              <w:rPr>
                <w:i/>
                <w:color w:val="4F81BD" w:themeColor="accent1"/>
                <w:sz w:val="24"/>
                <w:szCs w:val="24"/>
                <w:lang w:val="en-US"/>
              </w:rPr>
            </w:pPr>
            <w:r>
              <w:rPr>
                <w:i/>
                <w:color w:val="4F81BD" w:themeColor="accent1"/>
                <w:sz w:val="24"/>
                <w:szCs w:val="24"/>
                <w:lang w:val="en-US"/>
              </w:rPr>
              <w:t>Paper records</w:t>
            </w:r>
            <w:r w:rsidRPr="00C3295E">
              <w:rPr>
                <w:i/>
                <w:color w:val="4F81BD" w:themeColor="accent1"/>
                <w:sz w:val="24"/>
                <w:szCs w:val="24"/>
                <w:lang w:val="en-US"/>
              </w:rPr>
              <w:t xml:space="preserve"> </w:t>
            </w:r>
            <w:sdt>
              <w:sdtPr>
                <w:id w:val="-1496189305"/>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31CF9873" w14:textId="5C6CF2E7" w:rsidR="00C3295E" w:rsidRPr="00C3295E" w:rsidRDefault="00C3295E" w:rsidP="00C3295E">
            <w:pPr>
              <w:pStyle w:val="Prrafodelista"/>
              <w:numPr>
                <w:ilvl w:val="0"/>
                <w:numId w:val="28"/>
              </w:numPr>
              <w:jc w:val="both"/>
              <w:rPr>
                <w:i/>
                <w:color w:val="4F81BD" w:themeColor="accent1"/>
                <w:sz w:val="24"/>
                <w:szCs w:val="24"/>
                <w:lang w:val="en-US"/>
              </w:rPr>
            </w:pPr>
            <w:r>
              <w:rPr>
                <w:i/>
                <w:color w:val="4F81BD" w:themeColor="accent1"/>
                <w:sz w:val="24"/>
                <w:szCs w:val="24"/>
                <w:lang w:val="en-US"/>
              </w:rPr>
              <w:t>A combination</w:t>
            </w:r>
            <w:r w:rsidRPr="00C3295E">
              <w:rPr>
                <w:i/>
                <w:color w:val="4F81BD" w:themeColor="accent1"/>
                <w:sz w:val="24"/>
                <w:szCs w:val="24"/>
                <w:lang w:val="en-US"/>
              </w:rPr>
              <w:t xml:space="preserve"> </w:t>
            </w:r>
            <w:sdt>
              <w:sdtPr>
                <w:id w:val="266210246"/>
              </w:sdtPr>
              <w:sdtContent>
                <w:r w:rsidRPr="00C3295E">
                  <w:rPr>
                    <w:rFonts w:ascii="MS Gothic" w:eastAsia="MS Gothic" w:hAnsi="MS Gothic" w:hint="eastAsia"/>
                  </w:rPr>
                  <w:t>☐</w:t>
                </w:r>
              </w:sdtContent>
            </w:sdt>
            <w:r>
              <w:t xml:space="preserve"> </w:t>
            </w:r>
            <w:r w:rsidRPr="00C3295E">
              <w:rPr>
                <w:i/>
                <w:color w:val="4F81BD" w:themeColor="accent1"/>
                <w:sz w:val="24"/>
                <w:szCs w:val="24"/>
                <w:lang w:val="en-US"/>
              </w:rPr>
              <w:t xml:space="preserve"> </w:t>
            </w:r>
          </w:p>
          <w:p w14:paraId="5C3CD25A" w14:textId="79EC0EE0" w:rsidR="00C3295E" w:rsidRPr="545F2DEE" w:rsidRDefault="00C3295E" w:rsidP="00C3295E">
            <w:pPr>
              <w:jc w:val="both"/>
              <w:rPr>
                <w:i/>
                <w:iCs/>
                <w:color w:val="4F81BD" w:themeColor="accent1"/>
                <w:sz w:val="24"/>
                <w:szCs w:val="24"/>
                <w:lang w:val="en-GB"/>
              </w:rPr>
            </w:pPr>
          </w:p>
        </w:tc>
      </w:tr>
      <w:tr w:rsidR="000D4F23" w:rsidRPr="00A62FF2" w14:paraId="1F5FFBF2" w14:textId="77777777" w:rsidTr="00715D2D">
        <w:tc>
          <w:tcPr>
            <w:tcW w:w="2127" w:type="dxa"/>
          </w:tcPr>
          <w:p w14:paraId="20C11173" w14:textId="2305D56A" w:rsidR="19F1F7A2" w:rsidRDefault="2B84F749" w:rsidP="745FC8EC">
            <w:pPr>
              <w:spacing w:after="200" w:line="276" w:lineRule="auto"/>
              <w:rPr>
                <w:rFonts w:ascii="Arial" w:hAnsi="Arial" w:cs="Arial"/>
                <w:b/>
                <w:bCs/>
                <w:color w:val="002060"/>
                <w:sz w:val="24"/>
                <w:szCs w:val="24"/>
                <w:lang w:val="en-US"/>
              </w:rPr>
            </w:pPr>
            <w:r w:rsidRPr="37614B08">
              <w:rPr>
                <w:rFonts w:ascii="Arial" w:hAnsi="Arial" w:cs="Arial"/>
                <w:b/>
                <w:bCs/>
                <w:color w:val="002060"/>
                <w:sz w:val="24"/>
                <w:szCs w:val="24"/>
                <w:lang w:val="en-US"/>
              </w:rPr>
              <w:t>Ethical considerations</w:t>
            </w:r>
          </w:p>
        </w:tc>
        <w:tc>
          <w:tcPr>
            <w:tcW w:w="12120" w:type="dxa"/>
          </w:tcPr>
          <w:p w14:paraId="77266F30" w14:textId="77777777" w:rsidR="19F1F7A2" w:rsidRDefault="19F1F7A2" w:rsidP="19F1F7A2">
            <w:pPr>
              <w:pStyle w:val="Prrafodelista"/>
              <w:ind w:left="0"/>
              <w:jc w:val="both"/>
              <w:rPr>
                <w:i/>
                <w:iCs/>
                <w:color w:val="4F81BD" w:themeColor="accent1"/>
                <w:sz w:val="24"/>
                <w:szCs w:val="24"/>
                <w:lang w:val="en-US"/>
              </w:rPr>
            </w:pPr>
            <w:r w:rsidRPr="19F1F7A2">
              <w:rPr>
                <w:i/>
                <w:iCs/>
                <w:color w:val="4F81BD" w:themeColor="accent1"/>
                <w:sz w:val="24"/>
                <w:szCs w:val="24"/>
                <w:lang w:val="en-US"/>
              </w:rPr>
              <w:t>If known, please provide the following information:</w:t>
            </w:r>
          </w:p>
          <w:p w14:paraId="6D5E98F8" w14:textId="44188100" w:rsidR="19F1F7A2" w:rsidRDefault="19F1F7A2" w:rsidP="19F1F7A2">
            <w:pPr>
              <w:pStyle w:val="Prrafodelista"/>
              <w:jc w:val="both"/>
              <w:rPr>
                <w:i/>
                <w:iCs/>
                <w:color w:val="4F81BD" w:themeColor="accent1"/>
                <w:sz w:val="24"/>
                <w:szCs w:val="24"/>
                <w:lang w:val="en-US"/>
              </w:rPr>
            </w:pPr>
            <w:r w:rsidRPr="19F1F7A2">
              <w:rPr>
                <w:i/>
                <w:iCs/>
                <w:color w:val="4F81BD" w:themeColor="accent1"/>
                <w:sz w:val="24"/>
                <w:szCs w:val="24"/>
                <w:lang w:val="en-US"/>
              </w:rPr>
              <w:t>-If a separate Institutional Review Board (IRB)</w:t>
            </w:r>
            <w:r w:rsidR="00C3295E">
              <w:rPr>
                <w:i/>
                <w:iCs/>
                <w:color w:val="4F81BD" w:themeColor="accent1"/>
                <w:sz w:val="24"/>
                <w:szCs w:val="24"/>
                <w:lang w:val="en-US"/>
              </w:rPr>
              <w:t xml:space="preserve"> / Ethics Committee</w:t>
            </w:r>
            <w:r w:rsidRPr="19F1F7A2">
              <w:rPr>
                <w:i/>
                <w:iCs/>
                <w:color w:val="4F81BD" w:themeColor="accent1"/>
                <w:sz w:val="24"/>
                <w:szCs w:val="24"/>
                <w:lang w:val="en-US"/>
              </w:rPr>
              <w:t xml:space="preserve"> approval is needed.</w:t>
            </w:r>
          </w:p>
          <w:p w14:paraId="4CE235DC" w14:textId="28F47D74" w:rsidR="19F1F7A2" w:rsidRDefault="19F1F7A2" w:rsidP="19F1F7A2">
            <w:pPr>
              <w:pStyle w:val="Prrafodelista"/>
              <w:jc w:val="both"/>
              <w:rPr>
                <w:i/>
                <w:iCs/>
                <w:color w:val="4F81BD" w:themeColor="accent1"/>
                <w:sz w:val="24"/>
                <w:szCs w:val="24"/>
                <w:lang w:val="en-US"/>
              </w:rPr>
            </w:pPr>
            <w:r w:rsidRPr="19F1F7A2">
              <w:rPr>
                <w:i/>
                <w:iCs/>
                <w:color w:val="4F81BD" w:themeColor="accent1"/>
                <w:sz w:val="24"/>
                <w:szCs w:val="24"/>
                <w:lang w:val="en-US"/>
              </w:rPr>
              <w:t>-When the site needs to submit for approval to its respective ethics committee (month/week).</w:t>
            </w:r>
          </w:p>
          <w:p w14:paraId="04A6514B" w14:textId="5990F42E" w:rsidR="19F1F7A2" w:rsidRDefault="19F1F7A2" w:rsidP="19F1F7A2">
            <w:pPr>
              <w:pStyle w:val="Prrafodelista"/>
              <w:jc w:val="both"/>
              <w:rPr>
                <w:i/>
                <w:iCs/>
                <w:color w:val="4F81BD" w:themeColor="accent1"/>
                <w:sz w:val="24"/>
                <w:szCs w:val="24"/>
                <w:lang w:val="en-US"/>
              </w:rPr>
            </w:pPr>
            <w:r w:rsidRPr="19F1F7A2">
              <w:rPr>
                <w:i/>
                <w:iCs/>
                <w:color w:val="4F81BD" w:themeColor="accent1"/>
                <w:sz w:val="24"/>
                <w:szCs w:val="24"/>
                <w:lang w:val="en-US"/>
              </w:rPr>
              <w:t>-How long the review takes (estimation).</w:t>
            </w:r>
          </w:p>
          <w:p w14:paraId="4B67A3BA" w14:textId="6A739939" w:rsidR="19F1F7A2" w:rsidRDefault="19F1F7A2" w:rsidP="19F1F7A2">
            <w:pPr>
              <w:pStyle w:val="Prrafodelista"/>
              <w:ind w:left="708"/>
              <w:jc w:val="both"/>
              <w:rPr>
                <w:i/>
                <w:iCs/>
                <w:color w:val="4F81BD" w:themeColor="accent1"/>
                <w:sz w:val="24"/>
                <w:szCs w:val="24"/>
                <w:lang w:val="en-US"/>
              </w:rPr>
            </w:pPr>
            <w:r w:rsidRPr="19F1F7A2">
              <w:rPr>
                <w:i/>
                <w:iCs/>
                <w:color w:val="4F81BD" w:themeColor="accent1"/>
                <w:sz w:val="24"/>
                <w:szCs w:val="24"/>
                <w:lang w:val="en-US"/>
              </w:rPr>
              <w:t>-Which key documents need to be submitted</w:t>
            </w:r>
            <w:r w:rsidR="00C3295E">
              <w:rPr>
                <w:i/>
                <w:iCs/>
                <w:color w:val="4F81BD" w:themeColor="accent1"/>
                <w:sz w:val="24"/>
                <w:szCs w:val="24"/>
                <w:lang w:val="en-US"/>
              </w:rPr>
              <w:t xml:space="preserve"> (</w:t>
            </w:r>
            <w:proofErr w:type="gramStart"/>
            <w:r w:rsidR="00C3295E">
              <w:rPr>
                <w:i/>
                <w:iCs/>
                <w:color w:val="4F81BD" w:themeColor="accent1"/>
                <w:sz w:val="24"/>
                <w:szCs w:val="24"/>
                <w:lang w:val="en-US"/>
              </w:rPr>
              <w:t>e.g.</w:t>
            </w:r>
            <w:proofErr w:type="gramEnd"/>
            <w:r w:rsidR="00C3295E">
              <w:rPr>
                <w:i/>
                <w:iCs/>
                <w:color w:val="4F81BD" w:themeColor="accent1"/>
                <w:sz w:val="24"/>
                <w:szCs w:val="24"/>
                <w:lang w:val="en-US"/>
              </w:rPr>
              <w:t xml:space="preserve"> protocol, informed consent form, study synopsis…)</w:t>
            </w:r>
          </w:p>
          <w:p w14:paraId="6DA9FAC7" w14:textId="36C99F9B" w:rsidR="19F1F7A2" w:rsidRDefault="19F1F7A2" w:rsidP="19F1F7A2">
            <w:pPr>
              <w:pStyle w:val="Prrafodelista"/>
              <w:ind w:left="0"/>
              <w:jc w:val="both"/>
              <w:rPr>
                <w:i/>
                <w:iCs/>
                <w:color w:val="4F81BD" w:themeColor="accent1"/>
                <w:sz w:val="24"/>
                <w:szCs w:val="24"/>
                <w:lang w:val="en-US"/>
              </w:rPr>
            </w:pPr>
          </w:p>
        </w:tc>
      </w:tr>
    </w:tbl>
    <w:p w14:paraId="44B46164" w14:textId="6D7D19A7" w:rsidR="004828DB" w:rsidRDefault="004828DB" w:rsidP="00A11385">
      <w:pPr>
        <w:rPr>
          <w:rFonts w:ascii="Arial" w:hAnsi="Arial" w:cs="Arial"/>
          <w:b/>
          <w:sz w:val="28"/>
          <w:lang w:val="en-US"/>
        </w:rPr>
      </w:pPr>
    </w:p>
    <w:p w14:paraId="734E1B91" w14:textId="77777777" w:rsidR="00582756" w:rsidRPr="00A11385" w:rsidRDefault="00582756" w:rsidP="00A11385">
      <w:pPr>
        <w:rPr>
          <w:rFonts w:ascii="Arial" w:hAnsi="Arial" w:cs="Arial"/>
          <w:b/>
          <w:sz w:val="28"/>
          <w:lang w:val="en-US"/>
        </w:rPr>
      </w:pPr>
    </w:p>
    <w:p w14:paraId="785B2DD6" w14:textId="135E28C5" w:rsidR="00CE5DA3" w:rsidRPr="0062533A" w:rsidRDefault="00915DC6" w:rsidP="00915DC6">
      <w:pPr>
        <w:pStyle w:val="Prrafodelista"/>
        <w:numPr>
          <w:ilvl w:val="0"/>
          <w:numId w:val="18"/>
        </w:numPr>
        <w:rPr>
          <w:rFonts w:ascii="Arial" w:hAnsi="Arial" w:cs="Arial"/>
          <w:b/>
          <w:sz w:val="28"/>
          <w:lang w:val="en-US"/>
        </w:rPr>
      </w:pPr>
      <w:r>
        <w:rPr>
          <w:rFonts w:ascii="Arial" w:hAnsi="Arial" w:cs="Arial"/>
          <w:b/>
          <w:sz w:val="28"/>
          <w:lang w:val="en-US"/>
        </w:rPr>
        <w:lastRenderedPageBreak/>
        <w:t>Requested budget for DRIVE</w:t>
      </w:r>
      <w:r w:rsidR="00CE5DA3" w:rsidRPr="0062533A">
        <w:rPr>
          <w:rFonts w:ascii="Arial" w:hAnsi="Arial" w:cs="Arial"/>
          <w:b/>
          <w:sz w:val="28"/>
          <w:lang w:val="en-US"/>
        </w:rPr>
        <w:t xml:space="preserve"> </w:t>
      </w:r>
    </w:p>
    <w:p w14:paraId="5CFA7429" w14:textId="77777777" w:rsidR="009F25B3" w:rsidRDefault="009F25B3" w:rsidP="009F25B3">
      <w:pPr>
        <w:pStyle w:val="Prrafodelista"/>
        <w:rPr>
          <w:b/>
          <w:sz w:val="24"/>
          <w:lang w:val="en-US"/>
        </w:rPr>
      </w:pPr>
    </w:p>
    <w:tbl>
      <w:tblPr>
        <w:tblStyle w:val="Tablaconcuadrcula"/>
        <w:tblW w:w="0" w:type="auto"/>
        <w:tblInd w:w="-34" w:type="dxa"/>
        <w:tblLook w:val="04A0" w:firstRow="1" w:lastRow="0" w:firstColumn="1" w:lastColumn="0" w:noHBand="0" w:noVBand="1"/>
      </w:tblPr>
      <w:tblGrid>
        <w:gridCol w:w="2126"/>
        <w:gridCol w:w="12128"/>
      </w:tblGrid>
      <w:tr w:rsidR="008F6808" w:rsidRPr="00A62FF2" w14:paraId="363AAD37" w14:textId="77777777" w:rsidTr="05DC1FF9">
        <w:trPr>
          <w:trHeight w:val="1261"/>
        </w:trPr>
        <w:tc>
          <w:tcPr>
            <w:tcW w:w="2269" w:type="dxa"/>
          </w:tcPr>
          <w:p w14:paraId="06EFB23A" w14:textId="77777777" w:rsidR="008F6808" w:rsidRPr="00EF2BD9" w:rsidRDefault="008F6808" w:rsidP="00B862E8">
            <w:pPr>
              <w:rPr>
                <w:rFonts w:ascii="Arial" w:hAnsi="Arial" w:cs="Arial"/>
                <w:b/>
                <w:color w:val="002060"/>
                <w:sz w:val="24"/>
                <w:lang w:val="en-US"/>
              </w:rPr>
            </w:pPr>
            <w:r>
              <w:rPr>
                <w:rFonts w:ascii="Arial" w:hAnsi="Arial" w:cs="Arial"/>
                <w:b/>
                <w:color w:val="002060"/>
                <w:sz w:val="24"/>
                <w:lang w:val="en-US"/>
              </w:rPr>
              <w:t xml:space="preserve">Cost-effectiveness and level </w:t>
            </w:r>
            <w:r w:rsidRPr="00EF2BD9">
              <w:rPr>
                <w:rFonts w:ascii="Arial" w:hAnsi="Arial" w:cs="Arial"/>
                <w:b/>
                <w:color w:val="002060"/>
                <w:sz w:val="24"/>
                <w:lang w:val="en-US"/>
              </w:rPr>
              <w:t xml:space="preserve">of </w:t>
            </w:r>
            <w:r>
              <w:rPr>
                <w:rFonts w:ascii="Arial" w:hAnsi="Arial" w:cs="Arial"/>
                <w:b/>
                <w:color w:val="002060"/>
                <w:sz w:val="24"/>
                <w:lang w:val="en-US"/>
              </w:rPr>
              <w:t xml:space="preserve">possible </w:t>
            </w:r>
            <w:r w:rsidRPr="00EF2BD9">
              <w:rPr>
                <w:rFonts w:ascii="Arial" w:hAnsi="Arial" w:cs="Arial"/>
                <w:b/>
                <w:color w:val="002060"/>
                <w:sz w:val="24"/>
                <w:lang w:val="en-US"/>
              </w:rPr>
              <w:t>co-funding from the applicant</w:t>
            </w:r>
          </w:p>
          <w:p w14:paraId="34950B2D" w14:textId="77777777" w:rsidR="008F6808" w:rsidRDefault="008F6808" w:rsidP="000D4F23">
            <w:pPr>
              <w:pStyle w:val="Prrafodelista"/>
              <w:ind w:left="0"/>
              <w:rPr>
                <w:b/>
                <w:sz w:val="24"/>
                <w:lang w:val="en-US"/>
              </w:rPr>
            </w:pPr>
          </w:p>
        </w:tc>
        <w:tc>
          <w:tcPr>
            <w:tcW w:w="11985" w:type="dxa"/>
          </w:tcPr>
          <w:tbl>
            <w:tblPr>
              <w:tblW w:w="11881" w:type="dxa"/>
              <w:tblLook w:val="04A0" w:firstRow="1" w:lastRow="0" w:firstColumn="1" w:lastColumn="0" w:noHBand="0" w:noVBand="1"/>
            </w:tblPr>
            <w:tblGrid>
              <w:gridCol w:w="11881"/>
            </w:tblGrid>
            <w:tr w:rsidR="007B620E" w:rsidRPr="00A62FF2" w14:paraId="2B878534" w14:textId="77777777" w:rsidTr="00582756">
              <w:trPr>
                <w:trHeight w:val="1909"/>
              </w:trPr>
              <w:tc>
                <w:tcPr>
                  <w:tcW w:w="11881" w:type="dxa"/>
                  <w:tcBorders>
                    <w:top w:val="nil"/>
                    <w:left w:val="nil"/>
                    <w:bottom w:val="single" w:sz="4" w:space="0" w:color="auto"/>
                    <w:right w:val="nil"/>
                  </w:tcBorders>
                  <w:shd w:val="clear" w:color="auto" w:fill="auto"/>
                  <w:noWrap/>
                  <w:vAlign w:val="bottom"/>
                  <w:hideMark/>
                </w:tcPr>
                <w:p w14:paraId="62BA66CE" w14:textId="2319BA0B" w:rsidR="002E54E4" w:rsidRDefault="0F6104C3" w:rsidP="007B620E">
                  <w:pPr>
                    <w:spacing w:after="0" w:line="240" w:lineRule="auto"/>
                    <w:rPr>
                      <w:i/>
                      <w:iCs/>
                      <w:color w:val="4F81BD" w:themeColor="accent1"/>
                      <w:sz w:val="24"/>
                      <w:szCs w:val="24"/>
                      <w:lang w:val="en-US"/>
                    </w:rPr>
                  </w:pPr>
                  <w:r w:rsidRPr="5C4ED301">
                    <w:rPr>
                      <w:i/>
                      <w:iCs/>
                      <w:color w:val="4F81BD" w:themeColor="accent1"/>
                      <w:sz w:val="24"/>
                      <w:szCs w:val="24"/>
                      <w:lang w:val="en-US"/>
                    </w:rPr>
                    <w:t xml:space="preserve">Provide a description of the costs for conducting the study </w:t>
                  </w:r>
                  <w:r w:rsidR="5BA98450" w:rsidRPr="5C4ED301">
                    <w:rPr>
                      <w:i/>
                      <w:iCs/>
                      <w:color w:val="4F81BD" w:themeColor="accent1"/>
                      <w:sz w:val="24"/>
                      <w:szCs w:val="24"/>
                      <w:lang w:val="en-US"/>
                    </w:rPr>
                    <w:t>completing the table</w:t>
                  </w:r>
                  <w:r w:rsidRPr="5C4ED301">
                    <w:rPr>
                      <w:i/>
                      <w:iCs/>
                      <w:color w:val="4F81BD" w:themeColor="accent1"/>
                      <w:sz w:val="24"/>
                      <w:szCs w:val="24"/>
                      <w:lang w:val="en-US"/>
                    </w:rPr>
                    <w:t xml:space="preserve"> below</w:t>
                  </w:r>
                  <w:r w:rsidR="5BA98450" w:rsidRPr="5C4ED301">
                    <w:rPr>
                      <w:i/>
                      <w:iCs/>
                      <w:color w:val="4F81BD" w:themeColor="accent1"/>
                      <w:sz w:val="24"/>
                      <w:szCs w:val="24"/>
                      <w:lang w:val="en-US"/>
                    </w:rPr>
                    <w:t xml:space="preserve"> taking into account DRIVE budget rules: DRIVE provides catalytic funding only (level of co-funding is a </w:t>
                  </w:r>
                  <w:proofErr w:type="gramStart"/>
                  <w:r w:rsidR="5BA98450" w:rsidRPr="5C4ED301">
                    <w:rPr>
                      <w:i/>
                      <w:iCs/>
                      <w:color w:val="4F81BD" w:themeColor="accent1"/>
                      <w:sz w:val="24"/>
                      <w:szCs w:val="24"/>
                      <w:lang w:val="en-US"/>
                    </w:rPr>
                    <w:t>criteria</w:t>
                  </w:r>
                  <w:proofErr w:type="gramEnd"/>
                  <w:r w:rsidR="5BA98450" w:rsidRPr="5C4ED301">
                    <w:rPr>
                      <w:i/>
                      <w:iCs/>
                      <w:color w:val="4F81BD" w:themeColor="accent1"/>
                      <w:sz w:val="24"/>
                      <w:szCs w:val="24"/>
                      <w:lang w:val="en-US"/>
                    </w:rPr>
                    <w:t xml:space="preserve"> for selection), no funding for meeting participation beyon</w:t>
                  </w:r>
                  <w:r w:rsidR="1E3BAAC9" w:rsidRPr="5C4ED301">
                    <w:rPr>
                      <w:i/>
                      <w:iCs/>
                      <w:color w:val="4F81BD" w:themeColor="accent1"/>
                      <w:sz w:val="24"/>
                      <w:szCs w:val="24"/>
                      <w:lang w:val="en-US"/>
                    </w:rPr>
                    <w:t>d</w:t>
                  </w:r>
                  <w:r w:rsidR="5BA98450" w:rsidRPr="5C4ED301">
                    <w:rPr>
                      <w:i/>
                      <w:iCs/>
                      <w:color w:val="4F81BD" w:themeColor="accent1"/>
                      <w:sz w:val="24"/>
                      <w:szCs w:val="24"/>
                      <w:lang w:val="en-US"/>
                    </w:rPr>
                    <w:t xml:space="preserve"> DRIVE (1 person </w:t>
                  </w:r>
                  <w:r w:rsidR="1E3BAAC9" w:rsidRPr="5C4ED301">
                    <w:rPr>
                      <w:i/>
                      <w:iCs/>
                      <w:color w:val="4F81BD" w:themeColor="accent1"/>
                      <w:sz w:val="24"/>
                      <w:szCs w:val="24"/>
                      <w:lang w:val="en-US"/>
                    </w:rPr>
                    <w:t>per</w:t>
                  </w:r>
                  <w:r w:rsidR="5BA98450" w:rsidRPr="5C4ED301">
                    <w:rPr>
                      <w:i/>
                      <w:iCs/>
                      <w:color w:val="4F81BD" w:themeColor="accent1"/>
                      <w:sz w:val="24"/>
                      <w:szCs w:val="24"/>
                      <w:lang w:val="en-US"/>
                    </w:rPr>
                    <w:t xml:space="preserve"> site for DRIVE </w:t>
                  </w:r>
                  <w:r w:rsidR="00715D2D">
                    <w:rPr>
                      <w:i/>
                      <w:iCs/>
                      <w:color w:val="4F81BD" w:themeColor="accent1"/>
                      <w:sz w:val="24"/>
                      <w:szCs w:val="24"/>
                      <w:lang w:val="en-US"/>
                    </w:rPr>
                    <w:t xml:space="preserve">Annual </w:t>
                  </w:r>
                  <w:r w:rsidR="5BA98450" w:rsidRPr="5C4ED301">
                    <w:rPr>
                      <w:i/>
                      <w:iCs/>
                      <w:color w:val="4F81BD" w:themeColor="accent1"/>
                      <w:sz w:val="24"/>
                      <w:szCs w:val="24"/>
                      <w:lang w:val="en-US"/>
                    </w:rPr>
                    <w:t>meeting attendance), no</w:t>
                  </w:r>
                  <w:r w:rsidR="008C4B43">
                    <w:rPr>
                      <w:i/>
                      <w:iCs/>
                      <w:color w:val="4F81BD" w:themeColor="accent1"/>
                      <w:sz w:val="24"/>
                      <w:szCs w:val="24"/>
                      <w:lang w:val="en-US"/>
                    </w:rPr>
                    <w:t xml:space="preserve"> </w:t>
                  </w:r>
                  <w:r w:rsidR="5BA98450" w:rsidRPr="5C4ED301">
                    <w:rPr>
                      <w:i/>
                      <w:iCs/>
                      <w:color w:val="4F81BD" w:themeColor="accent1"/>
                      <w:sz w:val="24"/>
                      <w:szCs w:val="24"/>
                      <w:lang w:val="en-US"/>
                    </w:rPr>
                    <w:t xml:space="preserve">funding for data analysis and publication at site level (pooled analysis and publications are performed by P95 DRIVE partner), no funding for equipment or printing. </w:t>
                  </w:r>
                </w:p>
                <w:p w14:paraId="18345AAE" w14:textId="62BF0614" w:rsidR="008C4B43" w:rsidRPr="008C4B43" w:rsidRDefault="008C4B43" w:rsidP="007B620E">
                  <w:pPr>
                    <w:spacing w:after="0" w:line="240" w:lineRule="auto"/>
                    <w:rPr>
                      <w:i/>
                      <w:iCs/>
                      <w:color w:val="4F81BD" w:themeColor="accent1"/>
                      <w:sz w:val="24"/>
                      <w:szCs w:val="24"/>
                      <w:lang w:val="en-US"/>
                    </w:rPr>
                  </w:pPr>
                  <w:r w:rsidRPr="008C4B43">
                    <w:rPr>
                      <w:i/>
                      <w:iCs/>
                      <w:color w:val="4F81BD" w:themeColor="accent1"/>
                      <w:sz w:val="24"/>
                      <w:szCs w:val="24"/>
                      <w:lang w:val="en-US"/>
                    </w:rPr>
                    <w:t>* Additional budget could be considered when specific efforts are proposed to collect COVID-19 related data</w:t>
                  </w:r>
                  <w:r w:rsidR="00582756">
                    <w:rPr>
                      <w:i/>
                      <w:iCs/>
                      <w:color w:val="4F81BD" w:themeColor="accent1"/>
                      <w:sz w:val="24"/>
                      <w:szCs w:val="24"/>
                      <w:lang w:val="en-US"/>
                    </w:rPr>
                    <w:t>.</w:t>
                  </w:r>
                </w:p>
              </w:tc>
            </w:tr>
          </w:tbl>
          <w:p w14:paraId="1EF990BB" w14:textId="77777777" w:rsidR="00715D2D" w:rsidRDefault="00715D2D" w:rsidP="00A85336">
            <w:pPr>
              <w:rPr>
                <w:rFonts w:ascii="Arial" w:eastAsia="Times New Roman" w:hAnsi="Arial" w:cs="Arial"/>
                <w:b/>
                <w:color w:val="000000"/>
                <w:lang w:val="en-US" w:eastAsia="ru-RU"/>
              </w:rPr>
            </w:pPr>
          </w:p>
          <w:p w14:paraId="1419A765" w14:textId="1B2614D3" w:rsidR="008F6808" w:rsidRPr="00A11385" w:rsidRDefault="008F6808" w:rsidP="00A85336">
            <w:pPr>
              <w:rPr>
                <w:rFonts w:ascii="Arial" w:eastAsia="Times New Roman" w:hAnsi="Arial" w:cs="Arial"/>
                <w:b/>
                <w:color w:val="000000"/>
                <w:lang w:val="en-GB" w:eastAsia="ru-RU"/>
              </w:rPr>
            </w:pPr>
            <w:r>
              <w:rPr>
                <w:rFonts w:ascii="Arial" w:eastAsia="Times New Roman" w:hAnsi="Arial" w:cs="Arial"/>
                <w:b/>
                <w:color w:val="000000"/>
                <w:lang w:val="en-US" w:eastAsia="ru-RU"/>
              </w:rPr>
              <w:t>B</w:t>
            </w:r>
            <w:proofErr w:type="spellStart"/>
            <w:r w:rsidRPr="00C810E5">
              <w:rPr>
                <w:rFonts w:ascii="Arial" w:eastAsia="Times New Roman" w:hAnsi="Arial" w:cs="Arial"/>
                <w:b/>
                <w:color w:val="000000"/>
                <w:lang w:val="en-GB" w:eastAsia="ru-RU"/>
              </w:rPr>
              <w:t>udget</w:t>
            </w:r>
            <w:proofErr w:type="spellEnd"/>
            <w:r w:rsidRPr="00C810E5">
              <w:rPr>
                <w:rFonts w:ascii="Arial" w:eastAsia="Times New Roman" w:hAnsi="Arial" w:cs="Arial"/>
                <w:b/>
                <w:color w:val="000000"/>
                <w:lang w:val="en-GB" w:eastAsia="ru-RU"/>
              </w:rPr>
              <w:t xml:space="preserve"> table:</w:t>
            </w:r>
          </w:p>
          <w:tbl>
            <w:tblPr>
              <w:tblpPr w:leftFromText="141" w:rightFromText="141" w:vertAnchor="text" w:horzAnchor="margin" w:tblpXSpec="center" w:tblpY="493"/>
              <w:tblW w:w="11907" w:type="dxa"/>
              <w:tblCellMar>
                <w:left w:w="70" w:type="dxa"/>
                <w:right w:w="70" w:type="dxa"/>
              </w:tblCellMar>
              <w:tblLook w:val="04A0" w:firstRow="1" w:lastRow="0" w:firstColumn="1" w:lastColumn="0" w:noHBand="0" w:noVBand="1"/>
            </w:tblPr>
            <w:tblGrid>
              <w:gridCol w:w="1890"/>
              <w:gridCol w:w="3943"/>
              <w:gridCol w:w="920"/>
              <w:gridCol w:w="1090"/>
              <w:gridCol w:w="1187"/>
              <w:gridCol w:w="851"/>
              <w:gridCol w:w="839"/>
              <w:gridCol w:w="1187"/>
            </w:tblGrid>
            <w:tr w:rsidR="0087293F" w:rsidRPr="0071592C" w14:paraId="02E57A9E" w14:textId="77777777" w:rsidTr="00077CCE">
              <w:trPr>
                <w:trHeight w:val="278"/>
              </w:trPr>
              <w:tc>
                <w:tcPr>
                  <w:tcW w:w="794" w:type="pct"/>
                  <w:tcBorders>
                    <w:top w:val="nil"/>
                    <w:left w:val="nil"/>
                    <w:bottom w:val="nil"/>
                    <w:right w:val="nil"/>
                  </w:tcBorders>
                  <w:shd w:val="clear" w:color="auto" w:fill="auto"/>
                  <w:noWrap/>
                  <w:vAlign w:val="bottom"/>
                </w:tcPr>
                <w:p w14:paraId="1E3CF981" w14:textId="77777777" w:rsidR="0087293F" w:rsidRPr="0071592C" w:rsidRDefault="0087293F" w:rsidP="0087293F">
                  <w:pPr>
                    <w:rPr>
                      <w:rFonts w:ascii="Calibri" w:hAnsi="Calibri" w:cs="Calibri"/>
                      <w:color w:val="000000"/>
                      <w:lang w:val="en-US" w:eastAsia="es-ES"/>
                    </w:rPr>
                  </w:pPr>
                </w:p>
              </w:tc>
              <w:tc>
                <w:tcPr>
                  <w:tcW w:w="1222" w:type="pct"/>
                  <w:tcBorders>
                    <w:top w:val="nil"/>
                    <w:left w:val="nil"/>
                    <w:bottom w:val="nil"/>
                    <w:right w:val="nil"/>
                  </w:tcBorders>
                  <w:shd w:val="clear" w:color="auto" w:fill="auto"/>
                  <w:noWrap/>
                  <w:vAlign w:val="bottom"/>
                </w:tcPr>
                <w:p w14:paraId="243C90AC" w14:textId="77777777" w:rsidR="0087293F" w:rsidRPr="0071592C" w:rsidRDefault="0087293F" w:rsidP="0087293F">
                  <w:pPr>
                    <w:rPr>
                      <w:rFonts w:ascii="Calibri" w:hAnsi="Calibri" w:cs="Calibri"/>
                      <w:color w:val="000000"/>
                      <w:lang w:val="en-US" w:eastAsia="es-ES"/>
                    </w:rPr>
                  </w:pPr>
                </w:p>
              </w:tc>
              <w:tc>
                <w:tcPr>
                  <w:tcW w:w="148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286E2E9" w14:textId="77777777" w:rsidR="0087293F" w:rsidRPr="0071592C" w:rsidRDefault="0087293F" w:rsidP="00077CCE">
                  <w:pPr>
                    <w:jc w:val="center"/>
                    <w:rPr>
                      <w:rFonts w:ascii="Calibri" w:hAnsi="Calibri" w:cs="Calibri"/>
                      <w:b/>
                      <w:bCs/>
                      <w:lang w:val="en-US" w:eastAsia="es-ES"/>
                    </w:rPr>
                  </w:pPr>
                  <w:r w:rsidRPr="0071592C">
                    <w:rPr>
                      <w:rFonts w:ascii="Calibri" w:hAnsi="Calibri" w:cs="Calibri"/>
                      <w:b/>
                      <w:bCs/>
                      <w:sz w:val="24"/>
                      <w:szCs w:val="24"/>
                      <w:lang w:val="en-US" w:eastAsia="es-ES"/>
                    </w:rPr>
                    <w:t>Covered by site</w:t>
                  </w:r>
                </w:p>
              </w:tc>
              <w:tc>
                <w:tcPr>
                  <w:tcW w:w="14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14:paraId="4BBBE8F9" w14:textId="77777777" w:rsidR="0087293F" w:rsidRPr="0071592C" w:rsidRDefault="0087293F" w:rsidP="00077CCE">
                  <w:pPr>
                    <w:jc w:val="center"/>
                    <w:rPr>
                      <w:rFonts w:ascii="Calibri" w:hAnsi="Calibri" w:cs="Calibri"/>
                      <w:b/>
                      <w:bCs/>
                      <w:lang w:val="en-US" w:eastAsia="es-ES"/>
                    </w:rPr>
                  </w:pPr>
                  <w:r w:rsidRPr="0071592C">
                    <w:rPr>
                      <w:rFonts w:ascii="Calibri" w:hAnsi="Calibri" w:cs="Calibri"/>
                      <w:b/>
                      <w:bCs/>
                      <w:sz w:val="24"/>
                      <w:szCs w:val="24"/>
                      <w:lang w:val="en-US" w:eastAsia="es-ES"/>
                    </w:rPr>
                    <w:t>Requested from DRIVE</w:t>
                  </w:r>
                </w:p>
              </w:tc>
            </w:tr>
            <w:tr w:rsidR="0071592C" w:rsidRPr="0071592C" w14:paraId="08785BFA" w14:textId="77777777" w:rsidTr="05DC1FF9">
              <w:trPr>
                <w:trHeight w:val="765"/>
              </w:trPr>
              <w:tc>
                <w:tcPr>
                  <w:tcW w:w="794" w:type="pct"/>
                  <w:tcBorders>
                    <w:top w:val="nil"/>
                    <w:left w:val="nil"/>
                    <w:bottom w:val="nil"/>
                    <w:right w:val="nil"/>
                  </w:tcBorders>
                  <w:shd w:val="clear" w:color="auto" w:fill="auto"/>
                  <w:noWrap/>
                  <w:vAlign w:val="bottom"/>
                  <w:hideMark/>
                </w:tcPr>
                <w:p w14:paraId="389DB0ED" w14:textId="77777777" w:rsidR="0087293F" w:rsidRPr="0071592C" w:rsidRDefault="0087293F" w:rsidP="0087293F">
                  <w:pPr>
                    <w:rPr>
                      <w:rFonts w:ascii="Calibri" w:hAnsi="Calibri" w:cs="Calibri"/>
                      <w:color w:val="000000"/>
                      <w:lang w:val="en-US" w:eastAsia="es-ES"/>
                    </w:rPr>
                  </w:pPr>
                </w:p>
              </w:tc>
              <w:tc>
                <w:tcPr>
                  <w:tcW w:w="1222" w:type="pct"/>
                  <w:tcBorders>
                    <w:top w:val="nil"/>
                    <w:left w:val="nil"/>
                    <w:bottom w:val="nil"/>
                    <w:right w:val="nil"/>
                  </w:tcBorders>
                  <w:shd w:val="clear" w:color="auto" w:fill="auto"/>
                  <w:noWrap/>
                  <w:vAlign w:val="bottom"/>
                  <w:hideMark/>
                </w:tcPr>
                <w:p w14:paraId="1499506A" w14:textId="77777777" w:rsidR="0087293F" w:rsidRPr="0071592C" w:rsidRDefault="0087293F" w:rsidP="0087293F">
                  <w:pPr>
                    <w:rPr>
                      <w:rFonts w:ascii="Calibri" w:hAnsi="Calibri" w:cs="Calibri"/>
                      <w:color w:val="000000"/>
                      <w:lang w:val="en-US" w:eastAsia="es-ES"/>
                    </w:rPr>
                  </w:pPr>
                </w:p>
              </w:tc>
              <w:tc>
                <w:tcPr>
                  <w:tcW w:w="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58AEB498" w14:textId="77777777" w:rsidR="0087293F" w:rsidRPr="0071592C" w:rsidRDefault="0087293F" w:rsidP="0087293F">
                  <w:pPr>
                    <w:jc w:val="center"/>
                    <w:rPr>
                      <w:rFonts w:ascii="Calibri" w:hAnsi="Calibri" w:cs="Calibri"/>
                      <w:b/>
                      <w:bCs/>
                      <w:lang w:val="en-US" w:eastAsia="es-ES"/>
                    </w:rPr>
                  </w:pPr>
                  <w:r w:rsidRPr="0071592C">
                    <w:rPr>
                      <w:rFonts w:ascii="Calibri" w:hAnsi="Calibri" w:cs="Calibri"/>
                      <w:b/>
                      <w:bCs/>
                      <w:lang w:val="en-US" w:eastAsia="es-ES"/>
                    </w:rPr>
                    <w:t>Person-Months</w:t>
                  </w:r>
                </w:p>
              </w:tc>
              <w:tc>
                <w:tcPr>
                  <w:tcW w:w="4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41530D00" w14:textId="77777777" w:rsidR="0087293F" w:rsidRPr="0071592C" w:rsidRDefault="0087293F" w:rsidP="0087293F">
                  <w:pPr>
                    <w:jc w:val="center"/>
                    <w:rPr>
                      <w:rFonts w:ascii="Calibri" w:hAnsi="Calibri" w:cs="Calibri"/>
                      <w:b/>
                      <w:bCs/>
                      <w:lang w:val="en-US" w:eastAsia="es-ES"/>
                    </w:rPr>
                  </w:pPr>
                  <w:r w:rsidRPr="0071592C">
                    <w:rPr>
                      <w:rFonts w:ascii="Calibri" w:hAnsi="Calibri" w:cs="Calibri"/>
                      <w:b/>
                      <w:bCs/>
                      <w:lang w:val="en-US" w:eastAsia="es-ES"/>
                    </w:rPr>
                    <w:t>Budget (€)</w:t>
                  </w: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26946A" w14:textId="77777777" w:rsidR="0087293F" w:rsidRPr="0071592C" w:rsidRDefault="0087293F" w:rsidP="0087293F">
                  <w:pPr>
                    <w:jc w:val="center"/>
                    <w:rPr>
                      <w:rFonts w:ascii="Calibri" w:hAnsi="Calibri" w:cs="Calibri"/>
                      <w:b/>
                      <w:bCs/>
                      <w:lang w:val="en-US" w:eastAsia="es-ES"/>
                    </w:rPr>
                  </w:pPr>
                  <w:r w:rsidRPr="0071592C">
                    <w:rPr>
                      <w:rFonts w:ascii="Calibri" w:hAnsi="Calibri" w:cs="Calibri"/>
                      <w:b/>
                      <w:bCs/>
                      <w:lang w:val="en-US" w:eastAsia="es-ES"/>
                    </w:rPr>
                    <w:t>Description</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5187110" w14:textId="77777777" w:rsidR="0087293F" w:rsidRPr="0071592C" w:rsidRDefault="0087293F" w:rsidP="0087293F">
                  <w:pPr>
                    <w:jc w:val="center"/>
                    <w:rPr>
                      <w:rFonts w:ascii="Calibri" w:hAnsi="Calibri" w:cs="Calibri"/>
                      <w:b/>
                      <w:bCs/>
                      <w:lang w:val="en-US" w:eastAsia="es-ES"/>
                    </w:rPr>
                  </w:pPr>
                  <w:r w:rsidRPr="0071592C">
                    <w:rPr>
                      <w:rFonts w:ascii="Calibri" w:hAnsi="Calibri" w:cs="Calibri"/>
                      <w:b/>
                      <w:bCs/>
                      <w:lang w:val="en-US" w:eastAsia="es-ES"/>
                    </w:rPr>
                    <w:t>Person-Months</w:t>
                  </w:r>
                </w:p>
              </w:tc>
              <w:tc>
                <w:tcPr>
                  <w:tcW w:w="4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B64263" w14:textId="77777777" w:rsidR="0087293F" w:rsidRPr="0071592C" w:rsidRDefault="0087293F" w:rsidP="0087293F">
                  <w:pPr>
                    <w:jc w:val="center"/>
                    <w:rPr>
                      <w:rFonts w:ascii="Calibri" w:hAnsi="Calibri" w:cs="Calibri"/>
                      <w:b/>
                      <w:bCs/>
                      <w:lang w:val="en-US" w:eastAsia="es-ES"/>
                    </w:rPr>
                  </w:pPr>
                  <w:r w:rsidRPr="0071592C">
                    <w:rPr>
                      <w:rFonts w:ascii="Calibri" w:hAnsi="Calibri" w:cs="Calibri"/>
                      <w:b/>
                      <w:bCs/>
                      <w:lang w:val="en-US" w:eastAsia="es-ES"/>
                    </w:rPr>
                    <w:t>Budget (€)</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1DA60F" w14:textId="77777777" w:rsidR="0087293F" w:rsidRPr="0071592C" w:rsidRDefault="0087293F" w:rsidP="0087293F">
                  <w:pPr>
                    <w:jc w:val="center"/>
                    <w:rPr>
                      <w:rFonts w:ascii="Calibri" w:hAnsi="Calibri" w:cs="Calibri"/>
                      <w:b/>
                      <w:bCs/>
                      <w:lang w:val="en-US" w:eastAsia="es-ES"/>
                    </w:rPr>
                  </w:pPr>
                  <w:r w:rsidRPr="0071592C">
                    <w:rPr>
                      <w:rFonts w:ascii="Calibri" w:hAnsi="Calibri" w:cs="Calibri"/>
                      <w:b/>
                      <w:bCs/>
                      <w:lang w:val="en-US" w:eastAsia="es-ES"/>
                    </w:rPr>
                    <w:t>Description</w:t>
                  </w:r>
                </w:p>
              </w:tc>
            </w:tr>
            <w:tr w:rsidR="0071592C" w:rsidRPr="0071592C" w14:paraId="58D89E7D" w14:textId="77777777" w:rsidTr="05DC1FF9">
              <w:trPr>
                <w:trHeight w:val="555"/>
              </w:trPr>
              <w:tc>
                <w:tcPr>
                  <w:tcW w:w="201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hemeFill="accent3" w:themeFillTint="66"/>
                  <w:noWrap/>
                  <w:vAlign w:val="center"/>
                  <w:hideMark/>
                </w:tcPr>
                <w:p w14:paraId="0C6D4716" w14:textId="56494D5D" w:rsidR="0087293F" w:rsidRPr="0071592C" w:rsidRDefault="0087293F" w:rsidP="0087293F">
                  <w:pPr>
                    <w:rPr>
                      <w:rFonts w:ascii="Calibri" w:hAnsi="Calibri" w:cs="Calibri"/>
                      <w:b/>
                      <w:bCs/>
                      <w:iCs/>
                      <w:sz w:val="20"/>
                      <w:lang w:val="en-US" w:eastAsia="es-ES"/>
                    </w:rPr>
                  </w:pPr>
                  <w:r w:rsidRPr="0071592C">
                    <w:rPr>
                      <w:rFonts w:ascii="Calibri" w:hAnsi="Calibri" w:cs="Calibri"/>
                      <w:b/>
                      <w:bCs/>
                      <w:iCs/>
                      <w:lang w:val="en-US" w:eastAsia="es-ES"/>
                    </w:rPr>
                    <w:t>A. Personnel costs (€)</w:t>
                  </w:r>
                  <w:r w:rsidR="0071592C" w:rsidRPr="0071592C">
                    <w:rPr>
                      <w:rFonts w:ascii="Calibri" w:hAnsi="Calibri" w:cs="Calibri"/>
                      <w:b/>
                      <w:bCs/>
                      <w:iCs/>
                      <w:lang w:val="en-US" w:eastAsia="es-ES"/>
                    </w:rPr>
                    <w:t xml:space="preserve"> </w:t>
                  </w:r>
                </w:p>
              </w:tc>
              <w:tc>
                <w:tcPr>
                  <w:tcW w:w="531"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noWrap/>
                  <w:vAlign w:val="center"/>
                </w:tcPr>
                <w:p w14:paraId="574CD27C" w14:textId="77777777" w:rsidR="0087293F" w:rsidRPr="0071592C" w:rsidRDefault="0087293F" w:rsidP="0087293F">
                  <w:pPr>
                    <w:jc w:val="center"/>
                    <w:rPr>
                      <w:rFonts w:ascii="Calibri" w:hAnsi="Calibri" w:cs="Calibri"/>
                      <w:color w:val="000000"/>
                      <w:lang w:val="en-US" w:eastAsia="es-ES"/>
                    </w:rPr>
                  </w:pPr>
                </w:p>
              </w:tc>
              <w:tc>
                <w:tcPr>
                  <w:tcW w:w="45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noWrap/>
                  <w:vAlign w:val="center"/>
                </w:tcPr>
                <w:p w14:paraId="3933C16E" w14:textId="77777777" w:rsidR="0087293F" w:rsidRPr="0071592C" w:rsidRDefault="0087293F" w:rsidP="0087293F">
                  <w:pPr>
                    <w:jc w:val="center"/>
                    <w:rPr>
                      <w:rFonts w:ascii="Calibri" w:hAnsi="Calibri" w:cs="Calibri"/>
                      <w:color w:val="000000"/>
                      <w:lang w:val="en-US" w:eastAsia="es-ES"/>
                    </w:rPr>
                  </w:pPr>
                </w:p>
              </w:tc>
              <w:tc>
                <w:tcPr>
                  <w:tcW w:w="499"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tcPr>
                <w:p w14:paraId="11905F66" w14:textId="77777777" w:rsidR="0087293F" w:rsidRPr="0071592C" w:rsidRDefault="0087293F" w:rsidP="0087293F">
                  <w:pPr>
                    <w:jc w:val="center"/>
                    <w:rPr>
                      <w:rFonts w:ascii="Calibri" w:hAnsi="Calibri" w:cs="Calibri"/>
                      <w:color w:val="000000"/>
                      <w:lang w:val="en-US" w:eastAsia="es-ES"/>
                    </w:rPr>
                  </w:pPr>
                </w:p>
              </w:tc>
              <w:tc>
                <w:tcPr>
                  <w:tcW w:w="532"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tcPr>
                <w:p w14:paraId="6AA875A3" w14:textId="77777777" w:rsidR="0087293F" w:rsidRPr="0071592C" w:rsidRDefault="0087293F" w:rsidP="0087293F">
                  <w:pPr>
                    <w:jc w:val="center"/>
                    <w:rPr>
                      <w:rFonts w:ascii="Calibri" w:hAnsi="Calibri" w:cs="Calibri"/>
                      <w:color w:val="000000"/>
                      <w:lang w:val="en-US" w:eastAsia="es-ES"/>
                    </w:rPr>
                  </w:pPr>
                </w:p>
              </w:tc>
              <w:tc>
                <w:tcPr>
                  <w:tcW w:w="4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hemeFill="accent3" w:themeFillTint="66"/>
                </w:tcPr>
                <w:p w14:paraId="5BB5E726" w14:textId="77777777" w:rsidR="0087293F" w:rsidRPr="0071592C" w:rsidRDefault="0087293F" w:rsidP="0087293F">
                  <w:pPr>
                    <w:jc w:val="center"/>
                    <w:rPr>
                      <w:rFonts w:ascii="Calibri" w:hAnsi="Calibri" w:cs="Calibri"/>
                      <w:color w:val="000000"/>
                      <w:lang w:val="en-US" w:eastAsia="es-ES"/>
                    </w:rPr>
                  </w:pP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hemeFill="accent3" w:themeFillTint="66"/>
                </w:tcPr>
                <w:p w14:paraId="6C717D16" w14:textId="77777777" w:rsidR="0087293F" w:rsidRPr="0071592C" w:rsidRDefault="0087293F" w:rsidP="0087293F">
                  <w:pPr>
                    <w:jc w:val="center"/>
                    <w:rPr>
                      <w:rFonts w:ascii="Calibri" w:hAnsi="Calibri" w:cs="Calibri"/>
                      <w:color w:val="000000"/>
                      <w:lang w:val="en-US" w:eastAsia="es-ES"/>
                    </w:rPr>
                  </w:pPr>
                </w:p>
              </w:tc>
            </w:tr>
            <w:tr w:rsidR="0087293F" w:rsidRPr="0071592C" w14:paraId="4716ACC1" w14:textId="77777777" w:rsidTr="05DC1FF9">
              <w:trPr>
                <w:trHeight w:val="555"/>
              </w:trPr>
              <w:tc>
                <w:tcPr>
                  <w:tcW w:w="794" w:type="pct"/>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9451806" w14:textId="77777777" w:rsidR="0087293F" w:rsidRPr="0071592C" w:rsidRDefault="0087293F" w:rsidP="0087293F">
                  <w:pPr>
                    <w:rPr>
                      <w:rFonts w:ascii="Calibri" w:hAnsi="Calibri" w:cs="Calibri"/>
                      <w:b/>
                      <w:bCs/>
                      <w:color w:val="000000"/>
                      <w:sz w:val="20"/>
                      <w:lang w:val="en-US" w:eastAsia="es-ES"/>
                    </w:rPr>
                  </w:pPr>
                  <w:r w:rsidRPr="0071592C">
                    <w:rPr>
                      <w:rFonts w:ascii="Calibri" w:hAnsi="Calibri" w:cs="Calibri"/>
                      <w:b/>
                      <w:bCs/>
                      <w:color w:val="000000"/>
                      <w:lang w:val="en-US" w:eastAsia="es-ES"/>
                    </w:rPr>
                    <w:t xml:space="preserve">B. Other </w:t>
                  </w:r>
                  <w:r w:rsidRPr="0071592C">
                    <w:rPr>
                      <w:rFonts w:ascii="Calibri" w:hAnsi="Calibri" w:cs="Calibri"/>
                      <w:b/>
                      <w:bCs/>
                      <w:color w:val="000000"/>
                      <w:lang w:val="en-US" w:eastAsia="es-ES"/>
                    </w:rPr>
                    <w:br/>
                    <w:t>Direct costs</w:t>
                  </w:r>
                </w:p>
              </w:tc>
              <w:tc>
                <w:tcPr>
                  <w:tcW w:w="1222" w:type="pct"/>
                  <w:tcBorders>
                    <w:top w:val="nil"/>
                    <w:left w:val="nil"/>
                    <w:bottom w:val="single" w:sz="4" w:space="0" w:color="808080" w:themeColor="background1" w:themeShade="80"/>
                    <w:right w:val="single" w:sz="4" w:space="0" w:color="808080" w:themeColor="background1" w:themeShade="80"/>
                  </w:tcBorders>
                  <w:shd w:val="clear" w:color="auto" w:fill="D6E3BC" w:themeFill="accent3" w:themeFillTint="66"/>
                  <w:noWrap/>
                  <w:vAlign w:val="center"/>
                  <w:hideMark/>
                </w:tcPr>
                <w:p w14:paraId="3AB76643" w14:textId="77777777" w:rsidR="0087293F" w:rsidRPr="0071592C" w:rsidRDefault="0087293F" w:rsidP="0087293F">
                  <w:pPr>
                    <w:rPr>
                      <w:rFonts w:ascii="Calibri" w:hAnsi="Calibri" w:cs="Calibri"/>
                      <w:sz w:val="20"/>
                      <w:lang w:val="en-US" w:eastAsia="es-ES"/>
                    </w:rPr>
                  </w:pPr>
                  <w:r w:rsidRPr="0071592C">
                    <w:rPr>
                      <w:rFonts w:ascii="Calibri" w:hAnsi="Calibri" w:cs="Calibri"/>
                      <w:sz w:val="20"/>
                      <w:lang w:val="en-US" w:eastAsia="es-ES"/>
                    </w:rPr>
                    <w:t>B.1 Travel and subsistence (€)</w:t>
                  </w:r>
                </w:p>
              </w:tc>
              <w:tc>
                <w:tcPr>
                  <w:tcW w:w="988"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noWrap/>
                  <w:vAlign w:val="center"/>
                </w:tcPr>
                <w:p w14:paraId="28DAE824" w14:textId="77777777" w:rsidR="0087293F" w:rsidRPr="0071592C" w:rsidRDefault="0087293F" w:rsidP="0087293F">
                  <w:pPr>
                    <w:jc w:val="center"/>
                    <w:rPr>
                      <w:rFonts w:ascii="Calibri" w:hAnsi="Calibri" w:cs="Calibri"/>
                      <w:color w:val="000000"/>
                      <w:lang w:val="en-US" w:eastAsia="es-ES"/>
                    </w:rPr>
                  </w:pPr>
                </w:p>
              </w:tc>
              <w:tc>
                <w:tcPr>
                  <w:tcW w:w="499"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tcPr>
                <w:p w14:paraId="710871B6" w14:textId="77777777" w:rsidR="0087293F" w:rsidRPr="0071592C" w:rsidRDefault="0087293F" w:rsidP="0087293F">
                  <w:pPr>
                    <w:jc w:val="center"/>
                    <w:rPr>
                      <w:rFonts w:ascii="Calibri" w:hAnsi="Calibri" w:cs="Calibri"/>
                      <w:color w:val="000000"/>
                      <w:lang w:val="en-US" w:eastAsia="es-ES"/>
                    </w:rPr>
                  </w:pPr>
                </w:p>
              </w:tc>
              <w:tc>
                <w:tcPr>
                  <w:tcW w:w="998"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tcPr>
                <w:p w14:paraId="6BFF3BA4" w14:textId="77777777" w:rsidR="0087293F" w:rsidRPr="0071592C" w:rsidRDefault="0087293F" w:rsidP="0087293F">
                  <w:pPr>
                    <w:jc w:val="center"/>
                    <w:rPr>
                      <w:rFonts w:ascii="Calibri" w:hAnsi="Calibri" w:cs="Calibri"/>
                      <w:color w:val="000000"/>
                      <w:lang w:val="en-US" w:eastAsia="es-ES"/>
                    </w:rPr>
                  </w:pP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hemeFill="accent3" w:themeFillTint="66"/>
                </w:tcPr>
                <w:p w14:paraId="399FEB67" w14:textId="77777777" w:rsidR="0087293F" w:rsidRPr="0071592C" w:rsidRDefault="0087293F" w:rsidP="0087293F">
                  <w:pPr>
                    <w:jc w:val="center"/>
                    <w:rPr>
                      <w:rFonts w:ascii="Calibri" w:hAnsi="Calibri" w:cs="Calibri"/>
                      <w:color w:val="000000"/>
                      <w:lang w:val="en-US" w:eastAsia="es-ES"/>
                    </w:rPr>
                  </w:pPr>
                </w:p>
              </w:tc>
            </w:tr>
            <w:tr w:rsidR="0071592C" w:rsidRPr="0071592C" w14:paraId="65AB4A18" w14:textId="77777777" w:rsidTr="05DC1FF9">
              <w:trPr>
                <w:trHeight w:val="555"/>
              </w:trPr>
              <w:tc>
                <w:tcPr>
                  <w:tcW w:w="794" w:type="pct"/>
                  <w:vMerge/>
                  <w:vAlign w:val="center"/>
                  <w:hideMark/>
                </w:tcPr>
                <w:p w14:paraId="4BEE35E3" w14:textId="77777777" w:rsidR="0087293F" w:rsidRPr="0071592C" w:rsidRDefault="0087293F" w:rsidP="0087293F">
                  <w:pPr>
                    <w:rPr>
                      <w:rFonts w:ascii="Calibri" w:hAnsi="Calibri" w:cs="Calibri"/>
                      <w:b/>
                      <w:bCs/>
                      <w:color w:val="000000"/>
                      <w:sz w:val="20"/>
                      <w:lang w:val="en-US" w:eastAsia="es-ES"/>
                    </w:rPr>
                  </w:pPr>
                </w:p>
              </w:tc>
              <w:tc>
                <w:tcPr>
                  <w:tcW w:w="1222" w:type="pct"/>
                  <w:tcBorders>
                    <w:top w:val="nil"/>
                    <w:left w:val="nil"/>
                    <w:bottom w:val="single" w:sz="4" w:space="0" w:color="808080" w:themeColor="background1" w:themeShade="80"/>
                    <w:right w:val="single" w:sz="4" w:space="0" w:color="808080" w:themeColor="background1" w:themeShade="80"/>
                  </w:tcBorders>
                  <w:shd w:val="clear" w:color="auto" w:fill="D99594" w:themeFill="accent2" w:themeFillTint="99"/>
                  <w:noWrap/>
                  <w:vAlign w:val="center"/>
                  <w:hideMark/>
                </w:tcPr>
                <w:p w14:paraId="2AE4519E" w14:textId="462497AB" w:rsidR="0071592C" w:rsidRPr="0071592C" w:rsidRDefault="0087293F" w:rsidP="0071592C">
                  <w:pPr>
                    <w:spacing w:after="0"/>
                    <w:rPr>
                      <w:rFonts w:ascii="Calibri" w:hAnsi="Calibri" w:cs="Calibri"/>
                      <w:sz w:val="20"/>
                      <w:lang w:val="en-US" w:eastAsia="es-ES"/>
                    </w:rPr>
                  </w:pPr>
                  <w:r w:rsidRPr="0071592C">
                    <w:rPr>
                      <w:rFonts w:ascii="Calibri" w:hAnsi="Calibri" w:cs="Calibri"/>
                      <w:sz w:val="20"/>
                      <w:lang w:val="en-US" w:eastAsia="es-ES"/>
                    </w:rPr>
                    <w:t>B.2 Consumables (€)</w:t>
                  </w:r>
                  <w:r w:rsidR="0071592C" w:rsidRPr="0071592C">
                    <w:rPr>
                      <w:rFonts w:ascii="Calibri" w:hAnsi="Calibri" w:cs="Calibri"/>
                      <w:sz w:val="20"/>
                      <w:lang w:val="en-US" w:eastAsia="es-ES"/>
                    </w:rPr>
                    <w:t xml:space="preserve"> (</w:t>
                  </w:r>
                  <w:proofErr w:type="gramStart"/>
                  <w:r w:rsidR="0071592C" w:rsidRPr="0071592C">
                    <w:rPr>
                      <w:rFonts w:ascii="Calibri" w:hAnsi="Calibri" w:cs="Calibri"/>
                      <w:sz w:val="20"/>
                      <w:lang w:val="en-US" w:eastAsia="es-ES"/>
                    </w:rPr>
                    <w:t>e.g.</w:t>
                  </w:r>
                  <w:proofErr w:type="gramEnd"/>
                  <w:r w:rsidR="0071592C" w:rsidRPr="0071592C">
                    <w:rPr>
                      <w:rFonts w:ascii="Calibri" w:hAnsi="Calibri" w:cs="Calibri"/>
                      <w:sz w:val="20"/>
                      <w:lang w:val="en-US" w:eastAsia="es-ES"/>
                    </w:rPr>
                    <w:t xml:space="preserve"> lab testing, </w:t>
                  </w:r>
                </w:p>
                <w:p w14:paraId="0C963423" w14:textId="016F052C" w:rsidR="0087293F" w:rsidRPr="0071592C" w:rsidRDefault="3229DB22" w:rsidP="05DC1FF9">
                  <w:pPr>
                    <w:spacing w:after="0"/>
                    <w:rPr>
                      <w:rFonts w:ascii="Calibri" w:hAnsi="Calibri" w:cs="Calibri"/>
                      <w:sz w:val="20"/>
                      <w:szCs w:val="20"/>
                      <w:lang w:val="en-US" w:eastAsia="es-ES"/>
                    </w:rPr>
                  </w:pPr>
                  <w:r w:rsidRPr="05DC1FF9">
                    <w:rPr>
                      <w:rFonts w:ascii="Calibri" w:hAnsi="Calibri" w:cs="Calibri"/>
                      <w:sz w:val="20"/>
                      <w:szCs w:val="20"/>
                      <w:lang w:val="en-US" w:eastAsia="es-ES"/>
                    </w:rPr>
                    <w:t>PCR kits, subtyping, sequencing…)</w:t>
                  </w:r>
                  <w:r w:rsidR="00715D2D">
                    <w:rPr>
                      <w:rFonts w:ascii="Calibri" w:hAnsi="Calibri" w:cs="Calibri"/>
                      <w:sz w:val="20"/>
                      <w:szCs w:val="20"/>
                      <w:lang w:val="en-US" w:eastAsia="es-ES"/>
                    </w:rPr>
                    <w:t xml:space="preserve"> per SARI/LCI </w:t>
                  </w:r>
                </w:p>
              </w:tc>
              <w:tc>
                <w:tcPr>
                  <w:tcW w:w="988"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99594" w:themeFill="accent2" w:themeFillTint="99"/>
                  <w:noWrap/>
                  <w:vAlign w:val="center"/>
                </w:tcPr>
                <w:p w14:paraId="795AE10D" w14:textId="77777777" w:rsidR="0087293F" w:rsidRPr="0071592C" w:rsidRDefault="0087293F" w:rsidP="0087293F">
                  <w:pPr>
                    <w:jc w:val="center"/>
                    <w:rPr>
                      <w:rFonts w:ascii="Calibri" w:hAnsi="Calibri" w:cs="Calibri"/>
                      <w:color w:val="000000"/>
                      <w:lang w:val="en-US" w:eastAsia="es-ES"/>
                    </w:rPr>
                  </w:pPr>
                </w:p>
              </w:tc>
              <w:tc>
                <w:tcPr>
                  <w:tcW w:w="499"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99594" w:themeFill="accent2" w:themeFillTint="99"/>
                </w:tcPr>
                <w:p w14:paraId="2E78B4B9" w14:textId="77777777" w:rsidR="0087293F" w:rsidRPr="0071592C" w:rsidRDefault="0087293F" w:rsidP="0087293F">
                  <w:pPr>
                    <w:jc w:val="center"/>
                    <w:rPr>
                      <w:rFonts w:ascii="Calibri" w:hAnsi="Calibri" w:cs="Calibri"/>
                      <w:color w:val="000000"/>
                      <w:lang w:val="en-US" w:eastAsia="es-ES"/>
                    </w:rPr>
                  </w:pPr>
                </w:p>
              </w:tc>
              <w:tc>
                <w:tcPr>
                  <w:tcW w:w="998"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99594" w:themeFill="accent2" w:themeFillTint="99"/>
                </w:tcPr>
                <w:p w14:paraId="67B9E091" w14:textId="77777777" w:rsidR="0087293F" w:rsidRPr="0071592C" w:rsidRDefault="0087293F" w:rsidP="0087293F">
                  <w:pPr>
                    <w:jc w:val="center"/>
                    <w:rPr>
                      <w:rFonts w:ascii="Calibri" w:hAnsi="Calibri" w:cs="Calibri"/>
                      <w:color w:val="000000"/>
                      <w:lang w:val="en-US" w:eastAsia="es-ES"/>
                    </w:rPr>
                  </w:pP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9594" w:themeFill="accent2" w:themeFillTint="99"/>
                </w:tcPr>
                <w:p w14:paraId="60E8FFD4" w14:textId="77777777" w:rsidR="0087293F" w:rsidRPr="0071592C" w:rsidRDefault="0087293F" w:rsidP="0087293F">
                  <w:pPr>
                    <w:jc w:val="center"/>
                    <w:rPr>
                      <w:rFonts w:ascii="Calibri" w:hAnsi="Calibri" w:cs="Calibri"/>
                      <w:color w:val="000000"/>
                      <w:lang w:val="en-US" w:eastAsia="es-ES"/>
                    </w:rPr>
                  </w:pPr>
                </w:p>
              </w:tc>
            </w:tr>
            <w:tr w:rsidR="0087293F" w:rsidRPr="0071592C" w14:paraId="522C4E48" w14:textId="77777777" w:rsidTr="05DC1FF9">
              <w:trPr>
                <w:trHeight w:val="555"/>
              </w:trPr>
              <w:tc>
                <w:tcPr>
                  <w:tcW w:w="794" w:type="pct"/>
                  <w:vMerge/>
                  <w:vAlign w:val="center"/>
                  <w:hideMark/>
                </w:tcPr>
                <w:p w14:paraId="77467200" w14:textId="77777777" w:rsidR="0087293F" w:rsidRPr="0071592C" w:rsidRDefault="0087293F" w:rsidP="0087293F">
                  <w:pPr>
                    <w:rPr>
                      <w:rFonts w:ascii="Calibri" w:hAnsi="Calibri" w:cs="Calibri"/>
                      <w:b/>
                      <w:bCs/>
                      <w:color w:val="000000"/>
                      <w:sz w:val="20"/>
                      <w:lang w:val="en-US" w:eastAsia="es-ES"/>
                    </w:rPr>
                  </w:pPr>
                </w:p>
              </w:tc>
              <w:tc>
                <w:tcPr>
                  <w:tcW w:w="1222" w:type="pct"/>
                  <w:tcBorders>
                    <w:top w:val="nil"/>
                    <w:left w:val="nil"/>
                    <w:bottom w:val="single" w:sz="4" w:space="0" w:color="808080" w:themeColor="background1" w:themeShade="80"/>
                    <w:right w:val="single" w:sz="4" w:space="0" w:color="808080" w:themeColor="background1" w:themeShade="80"/>
                  </w:tcBorders>
                  <w:shd w:val="clear" w:color="auto" w:fill="D6E3BC" w:themeFill="accent3" w:themeFillTint="66"/>
                  <w:noWrap/>
                  <w:vAlign w:val="center"/>
                  <w:hideMark/>
                </w:tcPr>
                <w:p w14:paraId="4B41BF96" w14:textId="77777777" w:rsidR="0071592C" w:rsidRPr="0071592C" w:rsidRDefault="0087293F" w:rsidP="0071592C">
                  <w:pPr>
                    <w:spacing w:after="0"/>
                    <w:rPr>
                      <w:rFonts w:ascii="Calibri" w:hAnsi="Calibri" w:cs="Calibri"/>
                      <w:sz w:val="20"/>
                      <w:lang w:val="en-US" w:eastAsia="es-ES"/>
                    </w:rPr>
                  </w:pPr>
                  <w:r w:rsidRPr="0071592C">
                    <w:rPr>
                      <w:rFonts w:ascii="Calibri" w:hAnsi="Calibri" w:cs="Calibri"/>
                      <w:sz w:val="20"/>
                      <w:lang w:val="en-US" w:eastAsia="es-ES"/>
                    </w:rPr>
                    <w:t xml:space="preserve">B.3 Other </w:t>
                  </w:r>
                  <w:r w:rsidR="0071592C" w:rsidRPr="0071592C">
                    <w:rPr>
                      <w:rFonts w:ascii="Calibri" w:hAnsi="Calibri" w:cs="Calibri"/>
                      <w:sz w:val="20"/>
                      <w:lang w:val="en-US" w:eastAsia="es-ES"/>
                    </w:rPr>
                    <w:t xml:space="preserve">costs </w:t>
                  </w:r>
                  <w:r w:rsidRPr="0071592C">
                    <w:rPr>
                      <w:rFonts w:ascii="Calibri" w:hAnsi="Calibri" w:cs="Calibri"/>
                      <w:sz w:val="20"/>
                      <w:lang w:val="en-US" w:eastAsia="es-ES"/>
                    </w:rPr>
                    <w:t>(€)</w:t>
                  </w:r>
                  <w:r w:rsidR="0071592C" w:rsidRPr="0071592C">
                    <w:rPr>
                      <w:rFonts w:ascii="Calibri" w:hAnsi="Calibri" w:cs="Calibri"/>
                      <w:sz w:val="20"/>
                      <w:lang w:val="en-US" w:eastAsia="es-ES"/>
                    </w:rPr>
                    <w:t xml:space="preserve"> (</w:t>
                  </w:r>
                  <w:proofErr w:type="gramStart"/>
                  <w:r w:rsidR="0071592C" w:rsidRPr="0071592C">
                    <w:rPr>
                      <w:rFonts w:ascii="Calibri" w:hAnsi="Calibri" w:cs="Calibri"/>
                      <w:sz w:val="20"/>
                      <w:lang w:val="en-US" w:eastAsia="es-ES"/>
                    </w:rPr>
                    <w:t>e.g.</w:t>
                  </w:r>
                  <w:proofErr w:type="gramEnd"/>
                  <w:r w:rsidR="0071592C" w:rsidRPr="0071592C">
                    <w:rPr>
                      <w:rFonts w:ascii="Calibri" w:hAnsi="Calibri" w:cs="Calibri"/>
                      <w:sz w:val="20"/>
                      <w:lang w:val="en-US" w:eastAsia="es-ES"/>
                    </w:rPr>
                    <w:t xml:space="preserve"> ethics committee </w:t>
                  </w:r>
                </w:p>
                <w:p w14:paraId="649070CB" w14:textId="596F45A3" w:rsidR="0087293F" w:rsidRPr="0071592C" w:rsidRDefault="0071592C" w:rsidP="0071592C">
                  <w:pPr>
                    <w:spacing w:after="0"/>
                    <w:rPr>
                      <w:rFonts w:ascii="Calibri" w:hAnsi="Calibri" w:cs="Calibri"/>
                      <w:sz w:val="20"/>
                      <w:lang w:val="en-US" w:eastAsia="es-ES"/>
                    </w:rPr>
                  </w:pPr>
                  <w:r w:rsidRPr="0071592C">
                    <w:rPr>
                      <w:rFonts w:ascii="Calibri" w:hAnsi="Calibri" w:cs="Calibri"/>
                      <w:sz w:val="20"/>
                      <w:lang w:val="en-US" w:eastAsia="es-ES"/>
                    </w:rPr>
                    <w:t>fees, study and data management costs…)</w:t>
                  </w:r>
                </w:p>
              </w:tc>
              <w:tc>
                <w:tcPr>
                  <w:tcW w:w="988"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noWrap/>
                  <w:vAlign w:val="center"/>
                </w:tcPr>
                <w:p w14:paraId="14441342" w14:textId="77777777" w:rsidR="0087293F" w:rsidRPr="0071592C" w:rsidRDefault="0087293F" w:rsidP="0087293F">
                  <w:pPr>
                    <w:jc w:val="center"/>
                    <w:rPr>
                      <w:rFonts w:ascii="Calibri" w:hAnsi="Calibri" w:cs="Calibri"/>
                      <w:color w:val="000000"/>
                      <w:lang w:val="en-US" w:eastAsia="es-ES"/>
                    </w:rPr>
                  </w:pPr>
                </w:p>
              </w:tc>
              <w:tc>
                <w:tcPr>
                  <w:tcW w:w="499"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tcPr>
                <w:p w14:paraId="12A399F4" w14:textId="77777777" w:rsidR="0087293F" w:rsidRPr="0071592C" w:rsidRDefault="0087293F" w:rsidP="0087293F">
                  <w:pPr>
                    <w:jc w:val="center"/>
                    <w:rPr>
                      <w:rFonts w:ascii="Calibri" w:hAnsi="Calibri" w:cs="Calibri"/>
                      <w:color w:val="000000"/>
                      <w:lang w:val="en-US" w:eastAsia="es-ES"/>
                    </w:rPr>
                  </w:pPr>
                </w:p>
              </w:tc>
              <w:tc>
                <w:tcPr>
                  <w:tcW w:w="998"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6E3BC" w:themeFill="accent3" w:themeFillTint="66"/>
                </w:tcPr>
                <w:p w14:paraId="2955EA5A" w14:textId="77777777" w:rsidR="0087293F" w:rsidRPr="0071592C" w:rsidRDefault="0087293F" w:rsidP="0087293F">
                  <w:pPr>
                    <w:jc w:val="center"/>
                    <w:rPr>
                      <w:rFonts w:ascii="Calibri" w:hAnsi="Calibri" w:cs="Calibri"/>
                      <w:color w:val="000000"/>
                      <w:lang w:val="en-US" w:eastAsia="es-ES"/>
                    </w:rPr>
                  </w:pP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hemeFill="accent3" w:themeFillTint="66"/>
                </w:tcPr>
                <w:p w14:paraId="600C47D3" w14:textId="77777777" w:rsidR="0087293F" w:rsidRPr="0071592C" w:rsidRDefault="0087293F" w:rsidP="0087293F">
                  <w:pPr>
                    <w:jc w:val="center"/>
                    <w:rPr>
                      <w:rFonts w:ascii="Calibri" w:hAnsi="Calibri" w:cs="Calibri"/>
                      <w:color w:val="000000"/>
                      <w:lang w:val="en-US" w:eastAsia="es-ES"/>
                    </w:rPr>
                  </w:pPr>
                </w:p>
              </w:tc>
            </w:tr>
            <w:tr w:rsidR="0087293F" w:rsidRPr="0071592C" w14:paraId="77F07C01" w14:textId="77777777" w:rsidTr="05DC1FF9">
              <w:trPr>
                <w:trHeight w:val="555"/>
              </w:trPr>
              <w:tc>
                <w:tcPr>
                  <w:tcW w:w="201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6636DDAB" w14:textId="44E7D2A7" w:rsidR="0087293F" w:rsidRPr="0071592C" w:rsidRDefault="0087293F" w:rsidP="0087293F">
                  <w:pPr>
                    <w:jc w:val="center"/>
                    <w:rPr>
                      <w:rFonts w:ascii="Calibri" w:hAnsi="Calibri" w:cs="Calibri"/>
                      <w:b/>
                      <w:bCs/>
                      <w:lang w:val="en-US" w:eastAsia="es-ES"/>
                    </w:rPr>
                  </w:pPr>
                  <w:r w:rsidRPr="0071592C">
                    <w:rPr>
                      <w:rFonts w:ascii="Calibri" w:hAnsi="Calibri" w:cs="Calibri"/>
                      <w:b/>
                      <w:bCs/>
                      <w:lang w:val="en-US" w:eastAsia="es-ES"/>
                    </w:rPr>
                    <w:t>Total Direct Costs (€)</w:t>
                  </w:r>
                </w:p>
              </w:tc>
              <w:tc>
                <w:tcPr>
                  <w:tcW w:w="988"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61E2C98D" w14:textId="77777777" w:rsidR="0087293F" w:rsidRPr="0071592C" w:rsidRDefault="0087293F" w:rsidP="0087293F">
                  <w:pPr>
                    <w:jc w:val="center"/>
                    <w:rPr>
                      <w:rFonts w:ascii="Calibri" w:hAnsi="Calibri" w:cs="Calibri"/>
                      <w:color w:val="000000"/>
                      <w:lang w:val="en-US" w:eastAsia="es-ES"/>
                    </w:rPr>
                  </w:pPr>
                </w:p>
              </w:tc>
              <w:tc>
                <w:tcPr>
                  <w:tcW w:w="499"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545B1DA8" w14:textId="77777777" w:rsidR="0087293F" w:rsidRPr="0071592C" w:rsidRDefault="0087293F" w:rsidP="0087293F">
                  <w:pPr>
                    <w:jc w:val="center"/>
                    <w:rPr>
                      <w:rFonts w:ascii="Calibri" w:hAnsi="Calibri" w:cs="Calibri"/>
                      <w:color w:val="000000"/>
                      <w:lang w:val="en-US" w:eastAsia="es-ES"/>
                    </w:rPr>
                  </w:pPr>
                </w:p>
              </w:tc>
              <w:tc>
                <w:tcPr>
                  <w:tcW w:w="99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8DA467" w14:textId="77777777" w:rsidR="0087293F" w:rsidRPr="0071592C" w:rsidRDefault="0087293F" w:rsidP="0087293F">
                  <w:pPr>
                    <w:jc w:val="center"/>
                    <w:rPr>
                      <w:rFonts w:ascii="Calibri" w:hAnsi="Calibri" w:cs="Calibri"/>
                      <w:color w:val="000000"/>
                      <w:lang w:val="en-US" w:eastAsia="es-ES"/>
                    </w:rPr>
                  </w:pPr>
                </w:p>
              </w:tc>
              <w:tc>
                <w:tcPr>
                  <w:tcW w:w="498" w:type="pct"/>
                  <w:tcBorders>
                    <w:top w:val="single" w:sz="4" w:space="0" w:color="808080" w:themeColor="background1" w:themeShade="80"/>
                    <w:left w:val="single" w:sz="4" w:space="0" w:color="808080" w:themeColor="background1" w:themeShade="80"/>
                  </w:tcBorders>
                </w:tcPr>
                <w:p w14:paraId="42E8CC40" w14:textId="77777777" w:rsidR="0087293F" w:rsidRPr="0071592C" w:rsidRDefault="0087293F" w:rsidP="0087293F">
                  <w:pPr>
                    <w:jc w:val="center"/>
                    <w:rPr>
                      <w:rFonts w:ascii="Calibri" w:hAnsi="Calibri" w:cs="Calibri"/>
                      <w:color w:val="000000"/>
                      <w:lang w:val="en-US" w:eastAsia="es-ES"/>
                    </w:rPr>
                  </w:pPr>
                </w:p>
              </w:tc>
            </w:tr>
            <w:tr w:rsidR="0087293F" w:rsidRPr="0071592C" w14:paraId="4CBFD6D3" w14:textId="77777777" w:rsidTr="05DC1FF9">
              <w:trPr>
                <w:trHeight w:val="555"/>
              </w:trPr>
              <w:tc>
                <w:tcPr>
                  <w:tcW w:w="201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FD21A83" w14:textId="77777777" w:rsidR="0087293F" w:rsidRPr="0071592C" w:rsidRDefault="0087293F" w:rsidP="0087293F">
                  <w:pPr>
                    <w:rPr>
                      <w:rFonts w:ascii="Calibri" w:hAnsi="Calibri" w:cs="Calibri"/>
                      <w:b/>
                      <w:bCs/>
                      <w:color w:val="000000"/>
                      <w:lang w:val="en-US" w:eastAsia="es-ES"/>
                    </w:rPr>
                  </w:pPr>
                  <w:r w:rsidRPr="0071592C">
                    <w:rPr>
                      <w:rFonts w:ascii="Calibri" w:hAnsi="Calibri" w:cs="Calibri"/>
                      <w:b/>
                      <w:bCs/>
                      <w:color w:val="000000"/>
                      <w:lang w:val="en-US" w:eastAsia="es-ES"/>
                    </w:rPr>
                    <w:t>F. Indirect costs (€)</w:t>
                  </w:r>
                </w:p>
                <w:p w14:paraId="1A4FFFDD" w14:textId="77777777" w:rsidR="0087293F" w:rsidRPr="0071592C" w:rsidRDefault="0087293F" w:rsidP="0087293F">
                  <w:pPr>
                    <w:rPr>
                      <w:rFonts w:ascii="Calibri" w:hAnsi="Calibri" w:cs="Calibri"/>
                      <w:b/>
                      <w:bCs/>
                      <w:iCs/>
                      <w:sz w:val="20"/>
                      <w:lang w:val="en-US" w:eastAsia="es-ES"/>
                    </w:rPr>
                  </w:pPr>
                  <w:r w:rsidRPr="0071592C">
                    <w:rPr>
                      <w:rFonts w:ascii="Calibri" w:hAnsi="Calibri" w:cs="Calibri"/>
                      <w:iCs/>
                      <w:lang w:val="en-US" w:eastAsia="es-ES"/>
                    </w:rPr>
                    <w:lastRenderedPageBreak/>
                    <w:t>(max. 25% Total Direct Costs except Subcontracting)</w:t>
                  </w:r>
                </w:p>
              </w:tc>
              <w:tc>
                <w:tcPr>
                  <w:tcW w:w="988"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center"/>
                </w:tcPr>
                <w:p w14:paraId="0A1786D2" w14:textId="77777777" w:rsidR="0087293F" w:rsidRPr="0071592C" w:rsidRDefault="0087293F" w:rsidP="0087293F">
                  <w:pPr>
                    <w:jc w:val="center"/>
                    <w:rPr>
                      <w:rFonts w:ascii="Calibri" w:hAnsi="Calibri" w:cs="Calibri"/>
                      <w:color w:val="000000"/>
                      <w:lang w:val="en-US" w:eastAsia="es-ES"/>
                    </w:rPr>
                  </w:pPr>
                </w:p>
              </w:tc>
              <w:tc>
                <w:tcPr>
                  <w:tcW w:w="499" w:type="pct"/>
                  <w:tcBorders>
                    <w:left w:val="single" w:sz="4" w:space="0" w:color="808080" w:themeColor="background1" w:themeShade="80"/>
                    <w:right w:val="single" w:sz="4" w:space="0" w:color="808080" w:themeColor="background1" w:themeShade="80"/>
                  </w:tcBorders>
                </w:tcPr>
                <w:p w14:paraId="439BEF58" w14:textId="77777777" w:rsidR="0087293F" w:rsidRPr="0071592C" w:rsidRDefault="0087293F" w:rsidP="0087293F">
                  <w:pPr>
                    <w:jc w:val="center"/>
                    <w:rPr>
                      <w:rFonts w:ascii="Calibri" w:hAnsi="Calibri" w:cs="Calibri"/>
                      <w:color w:val="000000"/>
                      <w:lang w:val="en-US" w:eastAsia="es-ES"/>
                    </w:rPr>
                  </w:pPr>
                </w:p>
              </w:tc>
              <w:tc>
                <w:tcPr>
                  <w:tcW w:w="99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9E0A1" w14:textId="77777777" w:rsidR="0087293F" w:rsidRPr="0071592C" w:rsidRDefault="0087293F" w:rsidP="0087293F">
                  <w:pPr>
                    <w:jc w:val="center"/>
                    <w:rPr>
                      <w:rFonts w:ascii="Calibri" w:hAnsi="Calibri" w:cs="Calibri"/>
                      <w:color w:val="000000"/>
                      <w:lang w:val="en-US" w:eastAsia="es-ES"/>
                    </w:rPr>
                  </w:pPr>
                </w:p>
              </w:tc>
              <w:tc>
                <w:tcPr>
                  <w:tcW w:w="498" w:type="pct"/>
                  <w:tcBorders>
                    <w:left w:val="single" w:sz="4" w:space="0" w:color="808080" w:themeColor="background1" w:themeShade="80"/>
                  </w:tcBorders>
                </w:tcPr>
                <w:p w14:paraId="576B5C46" w14:textId="77777777" w:rsidR="0087293F" w:rsidRPr="0071592C" w:rsidRDefault="0087293F" w:rsidP="0087293F">
                  <w:pPr>
                    <w:jc w:val="center"/>
                    <w:rPr>
                      <w:rFonts w:ascii="Calibri" w:hAnsi="Calibri" w:cs="Calibri"/>
                      <w:color w:val="000000"/>
                      <w:lang w:val="en-US" w:eastAsia="es-ES"/>
                    </w:rPr>
                  </w:pPr>
                </w:p>
              </w:tc>
            </w:tr>
            <w:tr w:rsidR="0087293F" w:rsidRPr="0071592C" w14:paraId="6436124C" w14:textId="77777777" w:rsidTr="05DC1FF9">
              <w:trPr>
                <w:trHeight w:val="555"/>
              </w:trPr>
              <w:tc>
                <w:tcPr>
                  <w:tcW w:w="201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76A13DFB" w14:textId="77777777" w:rsidR="0087293F" w:rsidRPr="0071592C" w:rsidRDefault="0087293F" w:rsidP="0087293F">
                  <w:pPr>
                    <w:jc w:val="center"/>
                    <w:rPr>
                      <w:rFonts w:ascii="Calibri" w:hAnsi="Calibri" w:cs="Calibri"/>
                      <w:b/>
                      <w:bCs/>
                      <w:iCs/>
                      <w:sz w:val="20"/>
                      <w:lang w:val="en-US" w:eastAsia="es-ES"/>
                    </w:rPr>
                  </w:pPr>
                  <w:r w:rsidRPr="0071592C">
                    <w:rPr>
                      <w:rFonts w:ascii="Calibri" w:hAnsi="Calibri" w:cs="Calibri"/>
                      <w:b/>
                      <w:bCs/>
                      <w:lang w:val="en-US" w:eastAsia="es-ES"/>
                    </w:rPr>
                    <w:t>TOTAL BUDGET (€)</w:t>
                  </w:r>
                </w:p>
              </w:tc>
              <w:tc>
                <w:tcPr>
                  <w:tcW w:w="988"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22D3C484" w14:textId="77777777" w:rsidR="0087293F" w:rsidRPr="0071592C" w:rsidRDefault="0087293F" w:rsidP="0087293F">
                  <w:pPr>
                    <w:jc w:val="center"/>
                    <w:rPr>
                      <w:rFonts w:ascii="Calibri" w:hAnsi="Calibri" w:cs="Calibri"/>
                      <w:color w:val="000000"/>
                      <w:lang w:val="en-US" w:eastAsia="es-ES"/>
                    </w:rPr>
                  </w:pPr>
                </w:p>
              </w:tc>
              <w:tc>
                <w:tcPr>
                  <w:tcW w:w="49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126B8DF" w14:textId="77777777" w:rsidR="0087293F" w:rsidRPr="0071592C" w:rsidRDefault="0087293F" w:rsidP="0087293F">
                  <w:pPr>
                    <w:jc w:val="center"/>
                    <w:rPr>
                      <w:rFonts w:ascii="Calibri" w:hAnsi="Calibri" w:cs="Calibri"/>
                      <w:color w:val="000000"/>
                      <w:lang w:val="en-US" w:eastAsia="es-ES"/>
                    </w:rPr>
                  </w:pPr>
                </w:p>
              </w:tc>
              <w:tc>
                <w:tcPr>
                  <w:tcW w:w="99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8F1057" w14:textId="77777777" w:rsidR="0087293F" w:rsidRPr="0071592C" w:rsidRDefault="0087293F" w:rsidP="0087293F">
                  <w:pPr>
                    <w:jc w:val="center"/>
                    <w:rPr>
                      <w:rFonts w:ascii="Calibri" w:hAnsi="Calibri" w:cs="Calibri"/>
                      <w:color w:val="000000"/>
                      <w:lang w:val="en-US" w:eastAsia="es-ES"/>
                    </w:rPr>
                  </w:pPr>
                </w:p>
              </w:tc>
              <w:tc>
                <w:tcPr>
                  <w:tcW w:w="498" w:type="pct"/>
                  <w:tcBorders>
                    <w:left w:val="single" w:sz="4" w:space="0" w:color="808080" w:themeColor="background1" w:themeShade="80"/>
                  </w:tcBorders>
                </w:tcPr>
                <w:p w14:paraId="4C729E77" w14:textId="77777777" w:rsidR="0087293F" w:rsidRPr="0071592C" w:rsidRDefault="0087293F" w:rsidP="0087293F">
                  <w:pPr>
                    <w:jc w:val="center"/>
                    <w:rPr>
                      <w:rFonts w:ascii="Calibri" w:hAnsi="Calibri" w:cs="Calibri"/>
                      <w:color w:val="000000"/>
                      <w:lang w:val="en-US" w:eastAsia="es-ES"/>
                    </w:rPr>
                  </w:pPr>
                </w:p>
              </w:tc>
            </w:tr>
          </w:tbl>
          <w:p w14:paraId="4374D000" w14:textId="18F69FBE" w:rsidR="004828DB" w:rsidRPr="0071592C" w:rsidRDefault="008F6808" w:rsidP="000D4F23">
            <w:pPr>
              <w:pStyle w:val="Prrafodelista"/>
              <w:ind w:left="0"/>
              <w:jc w:val="both"/>
              <w:rPr>
                <w:rFonts w:ascii="Arial" w:hAnsi="Arial" w:cs="Arial"/>
                <w:b/>
                <w:color w:val="4F81BD" w:themeColor="accent1"/>
                <w:lang w:val="en-US"/>
              </w:rPr>
            </w:pPr>
            <w:r w:rsidRPr="0071592C">
              <w:rPr>
                <w:rFonts w:ascii="Arial" w:hAnsi="Arial" w:cs="Arial"/>
                <w:b/>
                <w:color w:val="4F81BD" w:themeColor="accent1"/>
                <w:lang w:val="en-US"/>
              </w:rPr>
              <w:t>Please list the other sources of funding</w:t>
            </w:r>
            <w:r w:rsidR="00E25A97" w:rsidRPr="0071592C">
              <w:rPr>
                <w:rFonts w:ascii="Arial" w:hAnsi="Arial" w:cs="Arial"/>
                <w:b/>
                <w:color w:val="4F81BD" w:themeColor="accent1"/>
                <w:lang w:val="en-US"/>
              </w:rPr>
              <w:t>/support</w:t>
            </w:r>
            <w:r w:rsidRPr="0071592C">
              <w:rPr>
                <w:rFonts w:ascii="Arial" w:hAnsi="Arial" w:cs="Arial"/>
                <w:b/>
                <w:color w:val="4F81BD" w:themeColor="accent1"/>
                <w:lang w:val="en-US"/>
              </w:rPr>
              <w:t>:</w:t>
            </w:r>
          </w:p>
          <w:p w14:paraId="3CA29FC7" w14:textId="3AFBC831" w:rsidR="004828DB" w:rsidRPr="0071592C" w:rsidRDefault="004828DB" w:rsidP="000D4F23">
            <w:pPr>
              <w:pStyle w:val="Prrafodelista"/>
              <w:ind w:left="0"/>
              <w:jc w:val="both"/>
              <w:rPr>
                <w:rFonts w:ascii="Arial" w:hAnsi="Arial" w:cs="Arial"/>
                <w:b/>
                <w:color w:val="4F81BD" w:themeColor="accent1"/>
                <w:lang w:val="en-US"/>
              </w:rPr>
            </w:pPr>
          </w:p>
          <w:p w14:paraId="683BDA89" w14:textId="2408D9A4" w:rsidR="0071592C" w:rsidRPr="0071592C" w:rsidRDefault="0071592C" w:rsidP="000D4F23">
            <w:pPr>
              <w:pStyle w:val="Prrafodelista"/>
              <w:ind w:left="0"/>
              <w:jc w:val="both"/>
              <w:rPr>
                <w:rFonts w:ascii="Arial" w:hAnsi="Arial" w:cs="Arial"/>
                <w:b/>
                <w:color w:val="9BBB59" w:themeColor="accent3"/>
                <w:sz w:val="21"/>
                <w:szCs w:val="21"/>
                <w:lang w:val="en-US"/>
              </w:rPr>
            </w:pPr>
            <w:r w:rsidRPr="0071592C">
              <w:rPr>
                <w:rFonts w:ascii="Arial" w:hAnsi="Arial" w:cs="Arial"/>
                <w:b/>
                <w:color w:val="9BBB59" w:themeColor="accent3"/>
                <w:sz w:val="21"/>
                <w:szCs w:val="21"/>
                <w:lang w:val="en-US"/>
              </w:rPr>
              <w:t>Fixed Costs</w:t>
            </w:r>
          </w:p>
          <w:p w14:paraId="02923AA1" w14:textId="3C139509" w:rsidR="0071592C" w:rsidRPr="0071592C" w:rsidRDefault="0071592C" w:rsidP="000D4F23">
            <w:pPr>
              <w:pStyle w:val="Prrafodelista"/>
              <w:ind w:left="0"/>
              <w:jc w:val="both"/>
              <w:rPr>
                <w:rFonts w:ascii="Arial" w:hAnsi="Arial" w:cs="Arial"/>
                <w:b/>
                <w:color w:val="943634" w:themeColor="accent2" w:themeShade="BF"/>
                <w:sz w:val="21"/>
                <w:szCs w:val="21"/>
                <w:lang w:val="en-US"/>
              </w:rPr>
            </w:pPr>
            <w:r w:rsidRPr="0071592C">
              <w:rPr>
                <w:rFonts w:ascii="Arial" w:hAnsi="Arial" w:cs="Arial"/>
                <w:b/>
                <w:color w:val="943634" w:themeColor="accent2" w:themeShade="BF"/>
                <w:sz w:val="21"/>
                <w:szCs w:val="21"/>
                <w:lang w:val="en-US"/>
              </w:rPr>
              <w:t>Variable Costs</w:t>
            </w:r>
          </w:p>
          <w:p w14:paraId="439515EF" w14:textId="77777777" w:rsidR="004828DB" w:rsidRDefault="004828DB" w:rsidP="000D4F23">
            <w:pPr>
              <w:pStyle w:val="Prrafodelista"/>
              <w:ind w:left="0"/>
              <w:jc w:val="both"/>
              <w:rPr>
                <w:rFonts w:ascii="Arial" w:hAnsi="Arial" w:cs="Arial"/>
                <w:b/>
                <w:color w:val="4F81BD" w:themeColor="accent1"/>
                <w:lang w:val="en-US"/>
              </w:rPr>
            </w:pPr>
          </w:p>
          <w:p w14:paraId="39135899" w14:textId="77777777" w:rsidR="008F6808" w:rsidRPr="005039A8" w:rsidRDefault="008F6808" w:rsidP="000D4F23">
            <w:pPr>
              <w:pStyle w:val="Prrafodelista"/>
              <w:ind w:left="0"/>
              <w:jc w:val="both"/>
              <w:rPr>
                <w:rFonts w:ascii="Arial" w:hAnsi="Arial" w:cs="Arial"/>
                <w:b/>
                <w:color w:val="4F81BD" w:themeColor="accent1"/>
                <w:lang w:val="en-US"/>
              </w:rPr>
            </w:pPr>
          </w:p>
        </w:tc>
      </w:tr>
    </w:tbl>
    <w:p w14:paraId="2B7DE94A" w14:textId="77777777" w:rsidR="006A3C42" w:rsidRPr="004828DB" w:rsidRDefault="006A3C42" w:rsidP="004828DB">
      <w:pPr>
        <w:jc w:val="both"/>
        <w:rPr>
          <w:i/>
          <w:color w:val="4F81BD" w:themeColor="accent1"/>
          <w:sz w:val="10"/>
          <w:lang w:val="en-US"/>
        </w:rPr>
      </w:pPr>
    </w:p>
    <w:p w14:paraId="6D9322F8" w14:textId="77777777" w:rsidR="00E8342D" w:rsidRPr="00EC6C52" w:rsidRDefault="00EC6C52" w:rsidP="00EC6C52">
      <w:pPr>
        <w:jc w:val="both"/>
        <w:rPr>
          <w:b/>
          <w:i/>
          <w:color w:val="4F81BD" w:themeColor="accent1"/>
          <w:sz w:val="24"/>
          <w:lang w:val="en-US"/>
        </w:rPr>
      </w:pPr>
      <w:r w:rsidRPr="00EC6C52">
        <w:rPr>
          <w:b/>
          <w:i/>
          <w:color w:val="4F81BD" w:themeColor="accent1"/>
          <w:sz w:val="24"/>
          <w:lang w:val="en-US"/>
        </w:rPr>
        <w:t>In case of any question related to the call, please contact</w:t>
      </w:r>
      <w:r w:rsidR="00A87247">
        <w:rPr>
          <w:b/>
          <w:i/>
          <w:color w:val="4F81BD" w:themeColor="accent1"/>
          <w:sz w:val="24"/>
          <w:lang w:val="en-US"/>
        </w:rPr>
        <w:t xml:space="preserve">: </w:t>
      </w:r>
      <w:hyperlink r:id="rId13" w:history="1">
        <w:r w:rsidR="002F5782" w:rsidRPr="00E96E4E">
          <w:rPr>
            <w:i/>
            <w:color w:val="4F81BD" w:themeColor="accent1"/>
            <w:sz w:val="24"/>
            <w:u w:val="single"/>
            <w:lang w:val="en-US"/>
          </w:rPr>
          <w:t>info@drive-eu.org</w:t>
        </w:r>
      </w:hyperlink>
      <w:r w:rsidR="002F5782">
        <w:rPr>
          <w:b/>
          <w:i/>
          <w:color w:val="4F81BD" w:themeColor="accent1"/>
          <w:sz w:val="24"/>
          <w:lang w:val="en-US"/>
        </w:rPr>
        <w:t xml:space="preserve"> </w:t>
      </w:r>
      <w:r w:rsidR="002F5782" w:rsidRPr="00E96E4E">
        <w:rPr>
          <w:b/>
          <w:i/>
          <w:color w:val="4F81BD" w:themeColor="accent1"/>
          <w:sz w:val="24"/>
          <w:lang w:val="en-US"/>
        </w:rPr>
        <w:t xml:space="preserve"> </w:t>
      </w:r>
    </w:p>
    <w:sectPr w:rsidR="00E8342D" w:rsidRPr="00EC6C52" w:rsidSect="00DC0A2B">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CE382" w14:textId="77777777" w:rsidR="004C762B" w:rsidRDefault="004C762B" w:rsidP="00D27636">
      <w:pPr>
        <w:spacing w:after="0" w:line="240" w:lineRule="auto"/>
      </w:pPr>
      <w:r>
        <w:separator/>
      </w:r>
    </w:p>
  </w:endnote>
  <w:endnote w:type="continuationSeparator" w:id="0">
    <w:p w14:paraId="1850F312" w14:textId="77777777" w:rsidR="004C762B" w:rsidRDefault="004C762B" w:rsidP="00D2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4D02" w14:textId="6DDBE50B" w:rsidR="000D4F23" w:rsidRPr="00D27636" w:rsidRDefault="000D4F23">
    <w:pPr>
      <w:pStyle w:val="Piedepgina"/>
      <w:rPr>
        <w:lang w:val="en-GB"/>
      </w:rPr>
    </w:pPr>
    <w:r>
      <w:rPr>
        <w:lang w:val="en-GB"/>
      </w:rPr>
      <w:t xml:space="preserve">DRIVE </w:t>
    </w:r>
    <w:r w:rsidR="0071592C">
      <w:rPr>
        <w:lang w:val="en-GB"/>
      </w:rPr>
      <w:t>–</w:t>
    </w:r>
    <w:r>
      <w:rPr>
        <w:lang w:val="en-GB"/>
      </w:rPr>
      <w:t xml:space="preserve"> </w:t>
    </w:r>
    <w:r w:rsidR="0071592C">
      <w:rPr>
        <w:lang w:val="en-GB"/>
      </w:rPr>
      <w:t>Application form Call for tenders</w:t>
    </w:r>
    <w:r w:rsidRPr="00D27636">
      <w:rPr>
        <w:lang w:val="en-GB"/>
      </w:rPr>
      <w:t xml:space="preserve"> –</w:t>
    </w:r>
    <w:r>
      <w:rPr>
        <w:lang w:val="en-GB"/>
      </w:rPr>
      <w:t xml:space="preserve"> Season 202</w:t>
    </w:r>
    <w:r w:rsidR="0071592C">
      <w:rPr>
        <w:lang w:val="en-GB"/>
      </w:rPr>
      <w:t>1/</w:t>
    </w:r>
    <w:r>
      <w:rPr>
        <w:lang w:val="en-GB"/>
      </w:rPr>
      <w:t>202</w:t>
    </w:r>
    <w:r w:rsidR="0071592C">
      <w:rPr>
        <w:lang w:val="en-GB"/>
      </w:rPr>
      <w:t>2</w:t>
    </w:r>
    <w:r>
      <w:rPr>
        <w:lang w:val="en-GB"/>
      </w:rPr>
      <w:tab/>
    </w:r>
    <w:r>
      <w:rPr>
        <w:lang w:val="en-GB"/>
      </w:rPr>
      <w:tab/>
    </w:r>
    <w:r>
      <w:rPr>
        <w:lang w:val="en-GB"/>
      </w:rPr>
      <w:tab/>
    </w:r>
    <w:r>
      <w:rPr>
        <w:lang w:val="en-GB"/>
      </w:rPr>
      <w:tab/>
    </w:r>
    <w:r>
      <w:rPr>
        <w:lang w:val="en-GB"/>
      </w:rPr>
      <w:tab/>
    </w:r>
    <w:r>
      <w:rPr>
        <w:lang w:val="en-GB"/>
      </w:rPr>
      <w:tab/>
    </w:r>
    <w:r>
      <w:rPr>
        <w:lang w:val="en-GB"/>
      </w:rPr>
      <w:tab/>
    </w:r>
    <w:r w:rsidRPr="00D27636">
      <w:rPr>
        <w:lang w:val="en-GB"/>
      </w:rPr>
      <w:fldChar w:fldCharType="begin"/>
    </w:r>
    <w:r w:rsidRPr="00D27636">
      <w:rPr>
        <w:lang w:val="en-GB"/>
      </w:rPr>
      <w:instrText xml:space="preserve"> PAGE   \* MERGEFORMAT </w:instrText>
    </w:r>
    <w:r w:rsidRPr="00D27636">
      <w:rPr>
        <w:lang w:val="en-GB"/>
      </w:rPr>
      <w:fldChar w:fldCharType="separate"/>
    </w:r>
    <w:r w:rsidR="006B72E7" w:rsidRPr="006B72E7">
      <w:rPr>
        <w:b/>
        <w:bCs/>
        <w:noProof/>
        <w:lang w:val="en-GB"/>
      </w:rPr>
      <w:t>7</w:t>
    </w:r>
    <w:r w:rsidRPr="00D27636">
      <w:rPr>
        <w:b/>
        <w:bCs/>
        <w:noProof/>
        <w:lang w:val="en-GB"/>
      </w:rPr>
      <w:fldChar w:fldCharType="end"/>
    </w:r>
    <w:r w:rsidRPr="00D27636">
      <w:rPr>
        <w:b/>
        <w:bCs/>
        <w:lang w:val="en-GB"/>
      </w:rPr>
      <w:t xml:space="preserve"> </w:t>
    </w:r>
    <w:r w:rsidRPr="00D27636">
      <w:rPr>
        <w:lang w:val="en-GB"/>
      </w:rPr>
      <w:t>|</w:t>
    </w:r>
    <w:r w:rsidRPr="00D27636">
      <w:rPr>
        <w:b/>
        <w:bCs/>
        <w:lang w:val="en-GB"/>
      </w:rPr>
      <w:t xml:space="preserve"> </w:t>
    </w:r>
    <w:r w:rsidRPr="00D27636">
      <w:rPr>
        <w:color w:val="808080" w:themeColor="background1" w:themeShade="80"/>
        <w:spacing w:val="60"/>
        <w:lang w:val="en-GB"/>
      </w:rPr>
      <w:t>Page</w:t>
    </w:r>
  </w:p>
  <w:p w14:paraId="456917EC" w14:textId="77777777" w:rsidR="000D4F23" w:rsidRPr="00D27636" w:rsidRDefault="000D4F23">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C927" w14:textId="77777777" w:rsidR="004C762B" w:rsidRDefault="004C762B" w:rsidP="00D27636">
      <w:pPr>
        <w:spacing w:after="0" w:line="240" w:lineRule="auto"/>
      </w:pPr>
      <w:r>
        <w:separator/>
      </w:r>
    </w:p>
  </w:footnote>
  <w:footnote w:type="continuationSeparator" w:id="0">
    <w:p w14:paraId="7B9A3F29" w14:textId="77777777" w:rsidR="004C762B" w:rsidRDefault="004C762B" w:rsidP="00D27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0E3F"/>
    <w:multiLevelType w:val="hybridMultilevel"/>
    <w:tmpl w:val="862E2088"/>
    <w:lvl w:ilvl="0" w:tplc="A49A23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953BD"/>
    <w:multiLevelType w:val="hybridMultilevel"/>
    <w:tmpl w:val="68AC2368"/>
    <w:lvl w:ilvl="0" w:tplc="C9A6809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4E1C57"/>
    <w:multiLevelType w:val="hybridMultilevel"/>
    <w:tmpl w:val="FD9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422E"/>
    <w:multiLevelType w:val="hybridMultilevel"/>
    <w:tmpl w:val="7C26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B2DE6"/>
    <w:multiLevelType w:val="hybridMultilevel"/>
    <w:tmpl w:val="1C96251E"/>
    <w:lvl w:ilvl="0" w:tplc="4426BA36">
      <w:start w:val="1"/>
      <w:numFmt w:val="bullet"/>
      <w:lvlText w:val=""/>
      <w:lvlJc w:val="left"/>
      <w:pPr>
        <w:ind w:left="720" w:hanging="360"/>
      </w:pPr>
      <w:rPr>
        <w:rFonts w:ascii="Symbol" w:hAnsi="Symbol" w:hint="default"/>
      </w:rPr>
    </w:lvl>
    <w:lvl w:ilvl="1" w:tplc="449C8AA0">
      <w:start w:val="1"/>
      <w:numFmt w:val="bullet"/>
      <w:lvlText w:val="o"/>
      <w:lvlJc w:val="left"/>
      <w:pPr>
        <w:ind w:left="1440" w:hanging="360"/>
      </w:pPr>
      <w:rPr>
        <w:rFonts w:ascii="Courier New" w:hAnsi="Courier New" w:hint="default"/>
      </w:rPr>
    </w:lvl>
    <w:lvl w:ilvl="2" w:tplc="BF629350">
      <w:start w:val="1"/>
      <w:numFmt w:val="bullet"/>
      <w:lvlText w:val=""/>
      <w:lvlJc w:val="left"/>
      <w:pPr>
        <w:ind w:left="2160" w:hanging="360"/>
      </w:pPr>
      <w:rPr>
        <w:rFonts w:ascii="Wingdings" w:hAnsi="Wingdings" w:hint="default"/>
      </w:rPr>
    </w:lvl>
    <w:lvl w:ilvl="3" w:tplc="D9AC2270">
      <w:start w:val="1"/>
      <w:numFmt w:val="bullet"/>
      <w:lvlText w:val=""/>
      <w:lvlJc w:val="left"/>
      <w:pPr>
        <w:ind w:left="2880" w:hanging="360"/>
      </w:pPr>
      <w:rPr>
        <w:rFonts w:ascii="Symbol" w:hAnsi="Symbol" w:hint="default"/>
      </w:rPr>
    </w:lvl>
    <w:lvl w:ilvl="4" w:tplc="79A09270">
      <w:start w:val="1"/>
      <w:numFmt w:val="bullet"/>
      <w:lvlText w:val="o"/>
      <w:lvlJc w:val="left"/>
      <w:pPr>
        <w:ind w:left="3600" w:hanging="360"/>
      </w:pPr>
      <w:rPr>
        <w:rFonts w:ascii="Courier New" w:hAnsi="Courier New" w:hint="default"/>
      </w:rPr>
    </w:lvl>
    <w:lvl w:ilvl="5" w:tplc="45FC649C">
      <w:start w:val="1"/>
      <w:numFmt w:val="bullet"/>
      <w:lvlText w:val=""/>
      <w:lvlJc w:val="left"/>
      <w:pPr>
        <w:ind w:left="4320" w:hanging="360"/>
      </w:pPr>
      <w:rPr>
        <w:rFonts w:ascii="Wingdings" w:hAnsi="Wingdings" w:hint="default"/>
      </w:rPr>
    </w:lvl>
    <w:lvl w:ilvl="6" w:tplc="1A2A46A6">
      <w:start w:val="1"/>
      <w:numFmt w:val="bullet"/>
      <w:lvlText w:val=""/>
      <w:lvlJc w:val="left"/>
      <w:pPr>
        <w:ind w:left="5040" w:hanging="360"/>
      </w:pPr>
      <w:rPr>
        <w:rFonts w:ascii="Symbol" w:hAnsi="Symbol" w:hint="default"/>
      </w:rPr>
    </w:lvl>
    <w:lvl w:ilvl="7" w:tplc="9F60BF52">
      <w:start w:val="1"/>
      <w:numFmt w:val="bullet"/>
      <w:lvlText w:val="o"/>
      <w:lvlJc w:val="left"/>
      <w:pPr>
        <w:ind w:left="5760" w:hanging="360"/>
      </w:pPr>
      <w:rPr>
        <w:rFonts w:ascii="Courier New" w:hAnsi="Courier New" w:hint="default"/>
      </w:rPr>
    </w:lvl>
    <w:lvl w:ilvl="8" w:tplc="555C393C">
      <w:start w:val="1"/>
      <w:numFmt w:val="bullet"/>
      <w:lvlText w:val=""/>
      <w:lvlJc w:val="left"/>
      <w:pPr>
        <w:ind w:left="6480" w:hanging="360"/>
      </w:pPr>
      <w:rPr>
        <w:rFonts w:ascii="Wingdings" w:hAnsi="Wingdings" w:hint="default"/>
      </w:rPr>
    </w:lvl>
  </w:abstractNum>
  <w:abstractNum w:abstractNumId="5" w15:restartNumberingAfterBreak="0">
    <w:nsid w:val="194C2DB8"/>
    <w:multiLevelType w:val="hybridMultilevel"/>
    <w:tmpl w:val="50FE8C2A"/>
    <w:lvl w:ilvl="0" w:tplc="98209E74">
      <w:start w:val="1"/>
      <w:numFmt w:val="bullet"/>
      <w:lvlText w:val=""/>
      <w:lvlJc w:val="left"/>
      <w:pPr>
        <w:ind w:left="720" w:hanging="360"/>
      </w:pPr>
      <w:rPr>
        <w:rFonts w:ascii="Symbol" w:hAnsi="Symbol" w:hint="default"/>
      </w:rPr>
    </w:lvl>
    <w:lvl w:ilvl="1" w:tplc="7402F02A">
      <w:start w:val="1"/>
      <w:numFmt w:val="bullet"/>
      <w:lvlText w:val="o"/>
      <w:lvlJc w:val="left"/>
      <w:pPr>
        <w:ind w:left="1440" w:hanging="360"/>
      </w:pPr>
      <w:rPr>
        <w:rFonts w:ascii="Courier New" w:hAnsi="Courier New" w:hint="default"/>
      </w:rPr>
    </w:lvl>
    <w:lvl w:ilvl="2" w:tplc="0C3E0E84">
      <w:start w:val="1"/>
      <w:numFmt w:val="bullet"/>
      <w:lvlText w:val=""/>
      <w:lvlJc w:val="left"/>
      <w:pPr>
        <w:ind w:left="2160" w:hanging="360"/>
      </w:pPr>
      <w:rPr>
        <w:rFonts w:ascii="Wingdings" w:hAnsi="Wingdings" w:hint="default"/>
      </w:rPr>
    </w:lvl>
    <w:lvl w:ilvl="3" w:tplc="430C9AA2">
      <w:start w:val="1"/>
      <w:numFmt w:val="bullet"/>
      <w:lvlText w:val=""/>
      <w:lvlJc w:val="left"/>
      <w:pPr>
        <w:ind w:left="2880" w:hanging="360"/>
      </w:pPr>
      <w:rPr>
        <w:rFonts w:ascii="Symbol" w:hAnsi="Symbol" w:hint="default"/>
      </w:rPr>
    </w:lvl>
    <w:lvl w:ilvl="4" w:tplc="DB1C518E">
      <w:start w:val="1"/>
      <w:numFmt w:val="bullet"/>
      <w:lvlText w:val="o"/>
      <w:lvlJc w:val="left"/>
      <w:pPr>
        <w:ind w:left="3600" w:hanging="360"/>
      </w:pPr>
      <w:rPr>
        <w:rFonts w:ascii="Courier New" w:hAnsi="Courier New" w:hint="default"/>
      </w:rPr>
    </w:lvl>
    <w:lvl w:ilvl="5" w:tplc="265AB41E">
      <w:start w:val="1"/>
      <w:numFmt w:val="bullet"/>
      <w:lvlText w:val=""/>
      <w:lvlJc w:val="left"/>
      <w:pPr>
        <w:ind w:left="4320" w:hanging="360"/>
      </w:pPr>
      <w:rPr>
        <w:rFonts w:ascii="Wingdings" w:hAnsi="Wingdings" w:hint="default"/>
      </w:rPr>
    </w:lvl>
    <w:lvl w:ilvl="6" w:tplc="8E887C92">
      <w:start w:val="1"/>
      <w:numFmt w:val="bullet"/>
      <w:lvlText w:val=""/>
      <w:lvlJc w:val="left"/>
      <w:pPr>
        <w:ind w:left="5040" w:hanging="360"/>
      </w:pPr>
      <w:rPr>
        <w:rFonts w:ascii="Symbol" w:hAnsi="Symbol" w:hint="default"/>
      </w:rPr>
    </w:lvl>
    <w:lvl w:ilvl="7" w:tplc="8004B544">
      <w:start w:val="1"/>
      <w:numFmt w:val="bullet"/>
      <w:lvlText w:val="o"/>
      <w:lvlJc w:val="left"/>
      <w:pPr>
        <w:ind w:left="5760" w:hanging="360"/>
      </w:pPr>
      <w:rPr>
        <w:rFonts w:ascii="Courier New" w:hAnsi="Courier New" w:hint="default"/>
      </w:rPr>
    </w:lvl>
    <w:lvl w:ilvl="8" w:tplc="A9A25B7C">
      <w:start w:val="1"/>
      <w:numFmt w:val="bullet"/>
      <w:lvlText w:val=""/>
      <w:lvlJc w:val="left"/>
      <w:pPr>
        <w:ind w:left="6480" w:hanging="360"/>
      </w:pPr>
      <w:rPr>
        <w:rFonts w:ascii="Wingdings" w:hAnsi="Wingdings" w:hint="default"/>
      </w:rPr>
    </w:lvl>
  </w:abstractNum>
  <w:abstractNum w:abstractNumId="6" w15:restartNumberingAfterBreak="0">
    <w:nsid w:val="1B757B89"/>
    <w:multiLevelType w:val="hybridMultilevel"/>
    <w:tmpl w:val="6150A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E20AEB"/>
    <w:multiLevelType w:val="hybridMultilevel"/>
    <w:tmpl w:val="0B5ABF9E"/>
    <w:lvl w:ilvl="0" w:tplc="FFFFFFFF">
      <w:numFmt w:val="bullet"/>
      <w:lvlText w:val="-"/>
      <w:lvlJc w:val="left"/>
      <w:pPr>
        <w:ind w:left="720" w:hanging="360"/>
      </w:pPr>
      <w:rPr>
        <w:rFonts w:ascii="Verdana" w:hAnsi="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AAA7AEF"/>
    <w:multiLevelType w:val="hybridMultilevel"/>
    <w:tmpl w:val="D85E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4D15A5"/>
    <w:multiLevelType w:val="hybridMultilevel"/>
    <w:tmpl w:val="35161794"/>
    <w:lvl w:ilvl="0" w:tplc="BA2A6E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4396F"/>
    <w:multiLevelType w:val="hybridMultilevel"/>
    <w:tmpl w:val="49DA8DA6"/>
    <w:lvl w:ilvl="0" w:tplc="84AC3DB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A411DAC"/>
    <w:multiLevelType w:val="hybridMultilevel"/>
    <w:tmpl w:val="1472C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36E0B"/>
    <w:multiLevelType w:val="hybridMultilevel"/>
    <w:tmpl w:val="D53E584A"/>
    <w:lvl w:ilvl="0" w:tplc="7520C6C4">
      <w:start w:val="1"/>
      <w:numFmt w:val="bullet"/>
      <w:lvlText w:val=""/>
      <w:lvlJc w:val="left"/>
      <w:pPr>
        <w:ind w:left="720" w:hanging="360"/>
      </w:pPr>
      <w:rPr>
        <w:rFonts w:ascii="Symbol" w:hAnsi="Symbol" w:hint="default"/>
      </w:rPr>
    </w:lvl>
    <w:lvl w:ilvl="1" w:tplc="FFE46CCC">
      <w:start w:val="1"/>
      <w:numFmt w:val="bullet"/>
      <w:lvlText w:val="o"/>
      <w:lvlJc w:val="left"/>
      <w:pPr>
        <w:ind w:left="1440" w:hanging="360"/>
      </w:pPr>
      <w:rPr>
        <w:rFonts w:ascii="Courier New" w:hAnsi="Courier New" w:hint="default"/>
      </w:rPr>
    </w:lvl>
    <w:lvl w:ilvl="2" w:tplc="387E8EB4">
      <w:start w:val="1"/>
      <w:numFmt w:val="bullet"/>
      <w:lvlText w:val=""/>
      <w:lvlJc w:val="left"/>
      <w:pPr>
        <w:ind w:left="2160" w:hanging="360"/>
      </w:pPr>
      <w:rPr>
        <w:rFonts w:ascii="Wingdings" w:hAnsi="Wingdings" w:hint="default"/>
      </w:rPr>
    </w:lvl>
    <w:lvl w:ilvl="3" w:tplc="16B68470">
      <w:start w:val="1"/>
      <w:numFmt w:val="bullet"/>
      <w:lvlText w:val=""/>
      <w:lvlJc w:val="left"/>
      <w:pPr>
        <w:ind w:left="2880" w:hanging="360"/>
      </w:pPr>
      <w:rPr>
        <w:rFonts w:ascii="Symbol" w:hAnsi="Symbol" w:hint="default"/>
      </w:rPr>
    </w:lvl>
    <w:lvl w:ilvl="4" w:tplc="4DBEE88E">
      <w:start w:val="1"/>
      <w:numFmt w:val="bullet"/>
      <w:lvlText w:val="o"/>
      <w:lvlJc w:val="left"/>
      <w:pPr>
        <w:ind w:left="3600" w:hanging="360"/>
      </w:pPr>
      <w:rPr>
        <w:rFonts w:ascii="Courier New" w:hAnsi="Courier New" w:hint="default"/>
      </w:rPr>
    </w:lvl>
    <w:lvl w:ilvl="5" w:tplc="1C101580">
      <w:start w:val="1"/>
      <w:numFmt w:val="bullet"/>
      <w:lvlText w:val=""/>
      <w:lvlJc w:val="left"/>
      <w:pPr>
        <w:ind w:left="4320" w:hanging="360"/>
      </w:pPr>
      <w:rPr>
        <w:rFonts w:ascii="Wingdings" w:hAnsi="Wingdings" w:hint="default"/>
      </w:rPr>
    </w:lvl>
    <w:lvl w:ilvl="6" w:tplc="535A3A04">
      <w:start w:val="1"/>
      <w:numFmt w:val="bullet"/>
      <w:lvlText w:val=""/>
      <w:lvlJc w:val="left"/>
      <w:pPr>
        <w:ind w:left="5040" w:hanging="360"/>
      </w:pPr>
      <w:rPr>
        <w:rFonts w:ascii="Symbol" w:hAnsi="Symbol" w:hint="default"/>
      </w:rPr>
    </w:lvl>
    <w:lvl w:ilvl="7" w:tplc="3EFCD814">
      <w:start w:val="1"/>
      <w:numFmt w:val="bullet"/>
      <w:lvlText w:val="o"/>
      <w:lvlJc w:val="left"/>
      <w:pPr>
        <w:ind w:left="5760" w:hanging="360"/>
      </w:pPr>
      <w:rPr>
        <w:rFonts w:ascii="Courier New" w:hAnsi="Courier New" w:hint="default"/>
      </w:rPr>
    </w:lvl>
    <w:lvl w:ilvl="8" w:tplc="FF7C05A0">
      <w:start w:val="1"/>
      <w:numFmt w:val="bullet"/>
      <w:lvlText w:val=""/>
      <w:lvlJc w:val="left"/>
      <w:pPr>
        <w:ind w:left="6480" w:hanging="360"/>
      </w:pPr>
      <w:rPr>
        <w:rFonts w:ascii="Wingdings" w:hAnsi="Wingdings" w:hint="default"/>
      </w:rPr>
    </w:lvl>
  </w:abstractNum>
  <w:abstractNum w:abstractNumId="13" w15:restartNumberingAfterBreak="0">
    <w:nsid w:val="468932A9"/>
    <w:multiLevelType w:val="hybridMultilevel"/>
    <w:tmpl w:val="B19C3CB6"/>
    <w:lvl w:ilvl="0" w:tplc="128A80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85313"/>
    <w:multiLevelType w:val="hybridMultilevel"/>
    <w:tmpl w:val="22522FE2"/>
    <w:lvl w:ilvl="0" w:tplc="C974E8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3596D"/>
    <w:multiLevelType w:val="hybridMultilevel"/>
    <w:tmpl w:val="83B08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505A4"/>
    <w:multiLevelType w:val="hybridMultilevel"/>
    <w:tmpl w:val="6BB69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8148C"/>
    <w:multiLevelType w:val="hybridMultilevel"/>
    <w:tmpl w:val="7604164E"/>
    <w:lvl w:ilvl="0" w:tplc="7486A23C">
      <w:start w:val="2"/>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EE37B5A"/>
    <w:multiLevelType w:val="hybridMultilevel"/>
    <w:tmpl w:val="B5701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ED75E1"/>
    <w:multiLevelType w:val="hybridMultilevel"/>
    <w:tmpl w:val="39D8724C"/>
    <w:lvl w:ilvl="0" w:tplc="5276DF30">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3D06E1B"/>
    <w:multiLevelType w:val="hybridMultilevel"/>
    <w:tmpl w:val="C400B686"/>
    <w:lvl w:ilvl="0" w:tplc="5276DF30">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238CD"/>
    <w:multiLevelType w:val="hybridMultilevel"/>
    <w:tmpl w:val="09881AE8"/>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DA2FCB"/>
    <w:multiLevelType w:val="hybridMultilevel"/>
    <w:tmpl w:val="15D84DDA"/>
    <w:lvl w:ilvl="0" w:tplc="FFFFFFFF">
      <w:numFmt w:val="bullet"/>
      <w:lvlText w:val="-"/>
      <w:lvlJc w:val="left"/>
      <w:pPr>
        <w:ind w:left="720" w:hanging="360"/>
      </w:pPr>
      <w:rPr>
        <w:rFonts w:ascii="Verdana" w:hAnsi="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CD27A6A"/>
    <w:multiLevelType w:val="hybridMultilevel"/>
    <w:tmpl w:val="E0244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0B2058"/>
    <w:multiLevelType w:val="hybridMultilevel"/>
    <w:tmpl w:val="FBE8AF98"/>
    <w:lvl w:ilvl="0" w:tplc="5276DF30">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D4BC3"/>
    <w:multiLevelType w:val="hybridMultilevel"/>
    <w:tmpl w:val="A7365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2086E"/>
    <w:multiLevelType w:val="hybridMultilevel"/>
    <w:tmpl w:val="6210860A"/>
    <w:lvl w:ilvl="0" w:tplc="65C252E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2023B"/>
    <w:multiLevelType w:val="hybridMultilevel"/>
    <w:tmpl w:val="53EE39F4"/>
    <w:lvl w:ilvl="0" w:tplc="84AC3DBA">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E9E562C"/>
    <w:multiLevelType w:val="hybridMultilevel"/>
    <w:tmpl w:val="35F6678C"/>
    <w:lvl w:ilvl="0" w:tplc="052CA186">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D3EDB"/>
    <w:multiLevelType w:val="hybridMultilevel"/>
    <w:tmpl w:val="27FC7732"/>
    <w:lvl w:ilvl="0" w:tplc="052CA186">
      <w:numFmt w:val="bullet"/>
      <w:lvlText w:val="•"/>
      <w:lvlJc w:val="left"/>
      <w:pPr>
        <w:ind w:left="705" w:hanging="705"/>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617EDA"/>
    <w:multiLevelType w:val="hybridMultilevel"/>
    <w:tmpl w:val="6978BE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8"/>
  </w:num>
  <w:num w:numId="5">
    <w:abstractNumId w:val="8"/>
  </w:num>
  <w:num w:numId="6">
    <w:abstractNumId w:val="6"/>
  </w:num>
  <w:num w:numId="7">
    <w:abstractNumId w:val="28"/>
  </w:num>
  <w:num w:numId="8">
    <w:abstractNumId w:val="29"/>
  </w:num>
  <w:num w:numId="9">
    <w:abstractNumId w:val="21"/>
  </w:num>
  <w:num w:numId="10">
    <w:abstractNumId w:val="1"/>
  </w:num>
  <w:num w:numId="11">
    <w:abstractNumId w:val="30"/>
  </w:num>
  <w:num w:numId="12">
    <w:abstractNumId w:val="13"/>
  </w:num>
  <w:num w:numId="13">
    <w:abstractNumId w:val="3"/>
  </w:num>
  <w:num w:numId="14">
    <w:abstractNumId w:val="2"/>
  </w:num>
  <w:num w:numId="15">
    <w:abstractNumId w:val="19"/>
  </w:num>
  <w:num w:numId="16">
    <w:abstractNumId w:val="24"/>
  </w:num>
  <w:num w:numId="17">
    <w:abstractNumId w:val="20"/>
  </w:num>
  <w:num w:numId="18">
    <w:abstractNumId w:val="25"/>
  </w:num>
  <w:num w:numId="19">
    <w:abstractNumId w:val="23"/>
  </w:num>
  <w:num w:numId="20">
    <w:abstractNumId w:val="16"/>
  </w:num>
  <w:num w:numId="21">
    <w:abstractNumId w:val="26"/>
  </w:num>
  <w:num w:numId="22">
    <w:abstractNumId w:val="15"/>
  </w:num>
  <w:num w:numId="23">
    <w:abstractNumId w:val="14"/>
  </w:num>
  <w:num w:numId="24">
    <w:abstractNumId w:val="11"/>
  </w:num>
  <w:num w:numId="25">
    <w:abstractNumId w:val="0"/>
  </w:num>
  <w:num w:numId="26">
    <w:abstractNumId w:val="9"/>
  </w:num>
  <w:num w:numId="27">
    <w:abstractNumId w:val="17"/>
  </w:num>
  <w:num w:numId="28">
    <w:abstractNumId w:val="22"/>
  </w:num>
  <w:num w:numId="29">
    <w:abstractNumId w:val="7"/>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41F"/>
    <w:rsid w:val="00003170"/>
    <w:rsid w:val="00011351"/>
    <w:rsid w:val="000123B1"/>
    <w:rsid w:val="00022F07"/>
    <w:rsid w:val="0002758A"/>
    <w:rsid w:val="00030885"/>
    <w:rsid w:val="00034D3F"/>
    <w:rsid w:val="00037DAC"/>
    <w:rsid w:val="0004019C"/>
    <w:rsid w:val="000425F7"/>
    <w:rsid w:val="000604A3"/>
    <w:rsid w:val="0006119F"/>
    <w:rsid w:val="000649DF"/>
    <w:rsid w:val="0006516D"/>
    <w:rsid w:val="00077CCE"/>
    <w:rsid w:val="00082F43"/>
    <w:rsid w:val="00086DDE"/>
    <w:rsid w:val="00087317"/>
    <w:rsid w:val="00096125"/>
    <w:rsid w:val="000A5497"/>
    <w:rsid w:val="000B3745"/>
    <w:rsid w:val="000B4908"/>
    <w:rsid w:val="000C0DB8"/>
    <w:rsid w:val="000C1280"/>
    <w:rsid w:val="000C3FCF"/>
    <w:rsid w:val="000C6EA6"/>
    <w:rsid w:val="000D3BC7"/>
    <w:rsid w:val="000D4F23"/>
    <w:rsid w:val="000D75B7"/>
    <w:rsid w:val="000E1074"/>
    <w:rsid w:val="000E628C"/>
    <w:rsid w:val="000E7292"/>
    <w:rsid w:val="000F11B5"/>
    <w:rsid w:val="00101ED8"/>
    <w:rsid w:val="00103548"/>
    <w:rsid w:val="0011756F"/>
    <w:rsid w:val="0012346A"/>
    <w:rsid w:val="00130D04"/>
    <w:rsid w:val="00131D19"/>
    <w:rsid w:val="0013551E"/>
    <w:rsid w:val="00135977"/>
    <w:rsid w:val="00144CF9"/>
    <w:rsid w:val="00165591"/>
    <w:rsid w:val="0017400B"/>
    <w:rsid w:val="001762AF"/>
    <w:rsid w:val="00184150"/>
    <w:rsid w:val="00185DDB"/>
    <w:rsid w:val="00186EF2"/>
    <w:rsid w:val="00195D01"/>
    <w:rsid w:val="00197A1F"/>
    <w:rsid w:val="001A1BEB"/>
    <w:rsid w:val="001A4277"/>
    <w:rsid w:val="001A491F"/>
    <w:rsid w:val="001C5A47"/>
    <w:rsid w:val="001E09BC"/>
    <w:rsid w:val="001E4221"/>
    <w:rsid w:val="001F0442"/>
    <w:rsid w:val="00213C08"/>
    <w:rsid w:val="00213EBC"/>
    <w:rsid w:val="00214761"/>
    <w:rsid w:val="0021587A"/>
    <w:rsid w:val="00226B75"/>
    <w:rsid w:val="00227375"/>
    <w:rsid w:val="00261AEB"/>
    <w:rsid w:val="0026312F"/>
    <w:rsid w:val="00263B6A"/>
    <w:rsid w:val="00282184"/>
    <w:rsid w:val="00290F2C"/>
    <w:rsid w:val="002A0970"/>
    <w:rsid w:val="002B3387"/>
    <w:rsid w:val="002B4A2E"/>
    <w:rsid w:val="002C0501"/>
    <w:rsid w:val="002C7323"/>
    <w:rsid w:val="002D7333"/>
    <w:rsid w:val="002E151A"/>
    <w:rsid w:val="002E20FE"/>
    <w:rsid w:val="002E54E4"/>
    <w:rsid w:val="002F5782"/>
    <w:rsid w:val="002F7317"/>
    <w:rsid w:val="00312ED7"/>
    <w:rsid w:val="00314032"/>
    <w:rsid w:val="00317D0A"/>
    <w:rsid w:val="003311B2"/>
    <w:rsid w:val="00331231"/>
    <w:rsid w:val="00334958"/>
    <w:rsid w:val="003373AD"/>
    <w:rsid w:val="00341626"/>
    <w:rsid w:val="00342F4F"/>
    <w:rsid w:val="00357CFF"/>
    <w:rsid w:val="003670F8"/>
    <w:rsid w:val="00374ABC"/>
    <w:rsid w:val="00383705"/>
    <w:rsid w:val="003866ED"/>
    <w:rsid w:val="00392470"/>
    <w:rsid w:val="00393997"/>
    <w:rsid w:val="00395993"/>
    <w:rsid w:val="003A7E2C"/>
    <w:rsid w:val="003B23A8"/>
    <w:rsid w:val="003B3C01"/>
    <w:rsid w:val="003D37B0"/>
    <w:rsid w:val="003D4C3A"/>
    <w:rsid w:val="003D6027"/>
    <w:rsid w:val="003E5D40"/>
    <w:rsid w:val="003F14BC"/>
    <w:rsid w:val="003F61FB"/>
    <w:rsid w:val="00411E60"/>
    <w:rsid w:val="004130B6"/>
    <w:rsid w:val="0041366D"/>
    <w:rsid w:val="0041590A"/>
    <w:rsid w:val="00425658"/>
    <w:rsid w:val="004314A4"/>
    <w:rsid w:val="00434F27"/>
    <w:rsid w:val="00452E7C"/>
    <w:rsid w:val="004571E7"/>
    <w:rsid w:val="00461A48"/>
    <w:rsid w:val="00463A82"/>
    <w:rsid w:val="0046633C"/>
    <w:rsid w:val="00472660"/>
    <w:rsid w:val="0048050D"/>
    <w:rsid w:val="004828DB"/>
    <w:rsid w:val="00482E74"/>
    <w:rsid w:val="00485F5D"/>
    <w:rsid w:val="004930E5"/>
    <w:rsid w:val="004A415B"/>
    <w:rsid w:val="004B0D7D"/>
    <w:rsid w:val="004C119E"/>
    <w:rsid w:val="004C762B"/>
    <w:rsid w:val="004D44B2"/>
    <w:rsid w:val="004F0878"/>
    <w:rsid w:val="00503998"/>
    <w:rsid w:val="005039A8"/>
    <w:rsid w:val="005225CC"/>
    <w:rsid w:val="00525E65"/>
    <w:rsid w:val="00532E09"/>
    <w:rsid w:val="00540304"/>
    <w:rsid w:val="00541247"/>
    <w:rsid w:val="00544AF3"/>
    <w:rsid w:val="0055386A"/>
    <w:rsid w:val="0055567D"/>
    <w:rsid w:val="005557FA"/>
    <w:rsid w:val="00572F6E"/>
    <w:rsid w:val="00582756"/>
    <w:rsid w:val="0059007A"/>
    <w:rsid w:val="00594A93"/>
    <w:rsid w:val="005A7C63"/>
    <w:rsid w:val="005B30AF"/>
    <w:rsid w:val="005B604C"/>
    <w:rsid w:val="005C5D31"/>
    <w:rsid w:val="005D343E"/>
    <w:rsid w:val="005D53F0"/>
    <w:rsid w:val="005E0831"/>
    <w:rsid w:val="005E0CD6"/>
    <w:rsid w:val="005E18C9"/>
    <w:rsid w:val="005E2214"/>
    <w:rsid w:val="005E22B8"/>
    <w:rsid w:val="005E593D"/>
    <w:rsid w:val="005E71CC"/>
    <w:rsid w:val="005F6EAA"/>
    <w:rsid w:val="005F6F99"/>
    <w:rsid w:val="006103A3"/>
    <w:rsid w:val="0062533A"/>
    <w:rsid w:val="00630057"/>
    <w:rsid w:val="00635F14"/>
    <w:rsid w:val="00636E40"/>
    <w:rsid w:val="00636EFC"/>
    <w:rsid w:val="006456D7"/>
    <w:rsid w:val="0065167B"/>
    <w:rsid w:val="00663F6D"/>
    <w:rsid w:val="00671377"/>
    <w:rsid w:val="006718AB"/>
    <w:rsid w:val="00675F5E"/>
    <w:rsid w:val="00681AD4"/>
    <w:rsid w:val="00683825"/>
    <w:rsid w:val="00685757"/>
    <w:rsid w:val="006948A3"/>
    <w:rsid w:val="00696B4A"/>
    <w:rsid w:val="006A05D1"/>
    <w:rsid w:val="006A3C42"/>
    <w:rsid w:val="006B0CAA"/>
    <w:rsid w:val="006B287E"/>
    <w:rsid w:val="006B72E7"/>
    <w:rsid w:val="006C1D75"/>
    <w:rsid w:val="006C64A1"/>
    <w:rsid w:val="006E5BE1"/>
    <w:rsid w:val="006F4C7A"/>
    <w:rsid w:val="0071592C"/>
    <w:rsid w:val="00715D2D"/>
    <w:rsid w:val="0072123E"/>
    <w:rsid w:val="00723205"/>
    <w:rsid w:val="00723952"/>
    <w:rsid w:val="00724BE5"/>
    <w:rsid w:val="00727CBB"/>
    <w:rsid w:val="007420D7"/>
    <w:rsid w:val="00744FBD"/>
    <w:rsid w:val="00750323"/>
    <w:rsid w:val="007530D8"/>
    <w:rsid w:val="007530FF"/>
    <w:rsid w:val="00765C0A"/>
    <w:rsid w:val="0077068B"/>
    <w:rsid w:val="00787676"/>
    <w:rsid w:val="007948C1"/>
    <w:rsid w:val="007B35DA"/>
    <w:rsid w:val="007B3ED2"/>
    <w:rsid w:val="007B620E"/>
    <w:rsid w:val="007C3F0A"/>
    <w:rsid w:val="007C5DCE"/>
    <w:rsid w:val="007D2B11"/>
    <w:rsid w:val="007D5F5A"/>
    <w:rsid w:val="007E29DD"/>
    <w:rsid w:val="007E444A"/>
    <w:rsid w:val="007E4CD6"/>
    <w:rsid w:val="008011AB"/>
    <w:rsid w:val="00816DD6"/>
    <w:rsid w:val="00820DA2"/>
    <w:rsid w:val="00825FA3"/>
    <w:rsid w:val="00833A94"/>
    <w:rsid w:val="00834DBC"/>
    <w:rsid w:val="008453E1"/>
    <w:rsid w:val="0084541F"/>
    <w:rsid w:val="00850E41"/>
    <w:rsid w:val="00851A0C"/>
    <w:rsid w:val="00853858"/>
    <w:rsid w:val="00854816"/>
    <w:rsid w:val="0085535E"/>
    <w:rsid w:val="00855D91"/>
    <w:rsid w:val="008563EE"/>
    <w:rsid w:val="0087293F"/>
    <w:rsid w:val="0088430B"/>
    <w:rsid w:val="008878E0"/>
    <w:rsid w:val="008931C7"/>
    <w:rsid w:val="008968B8"/>
    <w:rsid w:val="008A64FF"/>
    <w:rsid w:val="008B001C"/>
    <w:rsid w:val="008B4D14"/>
    <w:rsid w:val="008B58FC"/>
    <w:rsid w:val="008C147E"/>
    <w:rsid w:val="008C4B43"/>
    <w:rsid w:val="008C526A"/>
    <w:rsid w:val="008E1A64"/>
    <w:rsid w:val="008F0452"/>
    <w:rsid w:val="008F6808"/>
    <w:rsid w:val="00903E3F"/>
    <w:rsid w:val="00904C01"/>
    <w:rsid w:val="009061DF"/>
    <w:rsid w:val="00915DC6"/>
    <w:rsid w:val="00922732"/>
    <w:rsid w:val="00923E62"/>
    <w:rsid w:val="00925324"/>
    <w:rsid w:val="00933C28"/>
    <w:rsid w:val="00933ED5"/>
    <w:rsid w:val="009369CD"/>
    <w:rsid w:val="0094021D"/>
    <w:rsid w:val="009465DF"/>
    <w:rsid w:val="00956CA3"/>
    <w:rsid w:val="00962539"/>
    <w:rsid w:val="0096328C"/>
    <w:rsid w:val="009643EF"/>
    <w:rsid w:val="0096443E"/>
    <w:rsid w:val="00966566"/>
    <w:rsid w:val="00982A38"/>
    <w:rsid w:val="00987A9B"/>
    <w:rsid w:val="009B6AF2"/>
    <w:rsid w:val="009C7020"/>
    <w:rsid w:val="009D041E"/>
    <w:rsid w:val="009D2410"/>
    <w:rsid w:val="009DFA98"/>
    <w:rsid w:val="009E6293"/>
    <w:rsid w:val="009F25B3"/>
    <w:rsid w:val="009F4340"/>
    <w:rsid w:val="00A11385"/>
    <w:rsid w:val="00A124EF"/>
    <w:rsid w:val="00A1522A"/>
    <w:rsid w:val="00A16140"/>
    <w:rsid w:val="00A23609"/>
    <w:rsid w:val="00A24719"/>
    <w:rsid w:val="00A26871"/>
    <w:rsid w:val="00A27CB8"/>
    <w:rsid w:val="00A35D92"/>
    <w:rsid w:val="00A5187C"/>
    <w:rsid w:val="00A52339"/>
    <w:rsid w:val="00A52974"/>
    <w:rsid w:val="00A55B2C"/>
    <w:rsid w:val="00A56230"/>
    <w:rsid w:val="00A62FF2"/>
    <w:rsid w:val="00A732A8"/>
    <w:rsid w:val="00A77344"/>
    <w:rsid w:val="00A81FF3"/>
    <w:rsid w:val="00A85336"/>
    <w:rsid w:val="00A87247"/>
    <w:rsid w:val="00A90515"/>
    <w:rsid w:val="00A96E3F"/>
    <w:rsid w:val="00AA3988"/>
    <w:rsid w:val="00AB1419"/>
    <w:rsid w:val="00AC3F61"/>
    <w:rsid w:val="00AC6065"/>
    <w:rsid w:val="00AD025D"/>
    <w:rsid w:val="00AD1ACC"/>
    <w:rsid w:val="00AD7FEF"/>
    <w:rsid w:val="00B25656"/>
    <w:rsid w:val="00B37184"/>
    <w:rsid w:val="00B40F64"/>
    <w:rsid w:val="00B862E8"/>
    <w:rsid w:val="00B97945"/>
    <w:rsid w:val="00BA14DF"/>
    <w:rsid w:val="00BA464B"/>
    <w:rsid w:val="00BB16B2"/>
    <w:rsid w:val="00BC4323"/>
    <w:rsid w:val="00BC7CAA"/>
    <w:rsid w:val="00BE3CB8"/>
    <w:rsid w:val="00BE49B8"/>
    <w:rsid w:val="00BE6C27"/>
    <w:rsid w:val="00BF017B"/>
    <w:rsid w:val="00BF55F1"/>
    <w:rsid w:val="00BF6D12"/>
    <w:rsid w:val="00C130DE"/>
    <w:rsid w:val="00C21B26"/>
    <w:rsid w:val="00C3295E"/>
    <w:rsid w:val="00C366FC"/>
    <w:rsid w:val="00C43B4D"/>
    <w:rsid w:val="00C47839"/>
    <w:rsid w:val="00C51DFD"/>
    <w:rsid w:val="00C60088"/>
    <w:rsid w:val="00C654D8"/>
    <w:rsid w:val="00C72FE3"/>
    <w:rsid w:val="00C750A1"/>
    <w:rsid w:val="00C810E5"/>
    <w:rsid w:val="00C8616E"/>
    <w:rsid w:val="00C92525"/>
    <w:rsid w:val="00CA59DE"/>
    <w:rsid w:val="00CB0A3E"/>
    <w:rsid w:val="00CB1239"/>
    <w:rsid w:val="00CB3684"/>
    <w:rsid w:val="00CB41BA"/>
    <w:rsid w:val="00CB7A75"/>
    <w:rsid w:val="00CC00D8"/>
    <w:rsid w:val="00CC0E2C"/>
    <w:rsid w:val="00CE4A55"/>
    <w:rsid w:val="00CE5550"/>
    <w:rsid w:val="00CE5DA3"/>
    <w:rsid w:val="00CE686F"/>
    <w:rsid w:val="00CF7DB5"/>
    <w:rsid w:val="00D02438"/>
    <w:rsid w:val="00D02916"/>
    <w:rsid w:val="00D030AA"/>
    <w:rsid w:val="00D04E08"/>
    <w:rsid w:val="00D208E8"/>
    <w:rsid w:val="00D26BC7"/>
    <w:rsid w:val="00D27636"/>
    <w:rsid w:val="00D32806"/>
    <w:rsid w:val="00D3458B"/>
    <w:rsid w:val="00D405D2"/>
    <w:rsid w:val="00D542D1"/>
    <w:rsid w:val="00D62A3B"/>
    <w:rsid w:val="00D7087E"/>
    <w:rsid w:val="00D73F07"/>
    <w:rsid w:val="00D81439"/>
    <w:rsid w:val="00D834C9"/>
    <w:rsid w:val="00D9276A"/>
    <w:rsid w:val="00D97A98"/>
    <w:rsid w:val="00DB2385"/>
    <w:rsid w:val="00DB5946"/>
    <w:rsid w:val="00DB7BE2"/>
    <w:rsid w:val="00DC0A2B"/>
    <w:rsid w:val="00DC57D6"/>
    <w:rsid w:val="00DD039A"/>
    <w:rsid w:val="00DE0372"/>
    <w:rsid w:val="00DF4E77"/>
    <w:rsid w:val="00E032F6"/>
    <w:rsid w:val="00E040DE"/>
    <w:rsid w:val="00E12B01"/>
    <w:rsid w:val="00E21483"/>
    <w:rsid w:val="00E25A97"/>
    <w:rsid w:val="00E27499"/>
    <w:rsid w:val="00E40B46"/>
    <w:rsid w:val="00E534C7"/>
    <w:rsid w:val="00E546F5"/>
    <w:rsid w:val="00E60821"/>
    <w:rsid w:val="00E65EC3"/>
    <w:rsid w:val="00E8342D"/>
    <w:rsid w:val="00E8397A"/>
    <w:rsid w:val="00E911BF"/>
    <w:rsid w:val="00E96E4E"/>
    <w:rsid w:val="00EC3A8D"/>
    <w:rsid w:val="00EC646B"/>
    <w:rsid w:val="00EC6C52"/>
    <w:rsid w:val="00EE11F1"/>
    <w:rsid w:val="00EE27BE"/>
    <w:rsid w:val="00EE6ED5"/>
    <w:rsid w:val="00EF2BD9"/>
    <w:rsid w:val="00EF40D9"/>
    <w:rsid w:val="00EF6D70"/>
    <w:rsid w:val="00F009E8"/>
    <w:rsid w:val="00F01890"/>
    <w:rsid w:val="00F01D65"/>
    <w:rsid w:val="00F0277C"/>
    <w:rsid w:val="00F0753E"/>
    <w:rsid w:val="00F15159"/>
    <w:rsid w:val="00F222AB"/>
    <w:rsid w:val="00F27F3B"/>
    <w:rsid w:val="00F31B9B"/>
    <w:rsid w:val="00F47F90"/>
    <w:rsid w:val="00F62B40"/>
    <w:rsid w:val="00F777C1"/>
    <w:rsid w:val="00F92FC3"/>
    <w:rsid w:val="00F94824"/>
    <w:rsid w:val="00FB7E1B"/>
    <w:rsid w:val="00FC1359"/>
    <w:rsid w:val="00FD5512"/>
    <w:rsid w:val="00FE1AE6"/>
    <w:rsid w:val="00FE3CAA"/>
    <w:rsid w:val="00FF1C2A"/>
    <w:rsid w:val="0117DE40"/>
    <w:rsid w:val="018F748B"/>
    <w:rsid w:val="01B4A9CB"/>
    <w:rsid w:val="021E719C"/>
    <w:rsid w:val="022F2EA3"/>
    <w:rsid w:val="04F199E8"/>
    <w:rsid w:val="058EAED6"/>
    <w:rsid w:val="05DC1FF9"/>
    <w:rsid w:val="0613D35D"/>
    <w:rsid w:val="06D4F2A8"/>
    <w:rsid w:val="08C2744C"/>
    <w:rsid w:val="08C5F619"/>
    <w:rsid w:val="0BE14917"/>
    <w:rsid w:val="0BE41D3F"/>
    <w:rsid w:val="0D41E703"/>
    <w:rsid w:val="0D6CD90C"/>
    <w:rsid w:val="0D973647"/>
    <w:rsid w:val="0E08672D"/>
    <w:rsid w:val="0EF53390"/>
    <w:rsid w:val="0F6104C3"/>
    <w:rsid w:val="101FAD93"/>
    <w:rsid w:val="1092FAF2"/>
    <w:rsid w:val="139BC7CF"/>
    <w:rsid w:val="1401B841"/>
    <w:rsid w:val="141B7093"/>
    <w:rsid w:val="1540B88C"/>
    <w:rsid w:val="181A81E6"/>
    <w:rsid w:val="19F1F7A2"/>
    <w:rsid w:val="1A171094"/>
    <w:rsid w:val="1C88AB22"/>
    <w:rsid w:val="1CD100C2"/>
    <w:rsid w:val="1E3BAAC9"/>
    <w:rsid w:val="1E4A2BA6"/>
    <w:rsid w:val="1E82C7A1"/>
    <w:rsid w:val="1F0066AC"/>
    <w:rsid w:val="1F3C704B"/>
    <w:rsid w:val="1F9A0BBD"/>
    <w:rsid w:val="1FA711A8"/>
    <w:rsid w:val="1FBC7015"/>
    <w:rsid w:val="20B8A057"/>
    <w:rsid w:val="24B827CC"/>
    <w:rsid w:val="25BC114A"/>
    <w:rsid w:val="26270895"/>
    <w:rsid w:val="270C28EB"/>
    <w:rsid w:val="27CE34E7"/>
    <w:rsid w:val="280A4F96"/>
    <w:rsid w:val="282CB344"/>
    <w:rsid w:val="2875B865"/>
    <w:rsid w:val="2B84F749"/>
    <w:rsid w:val="2C293996"/>
    <w:rsid w:val="2CB259D1"/>
    <w:rsid w:val="2D1C644D"/>
    <w:rsid w:val="2DCF9E59"/>
    <w:rsid w:val="2DED90FC"/>
    <w:rsid w:val="2E6CBD31"/>
    <w:rsid w:val="2FA69F80"/>
    <w:rsid w:val="3185214F"/>
    <w:rsid w:val="31B65AA7"/>
    <w:rsid w:val="31EFD8AD"/>
    <w:rsid w:val="3229DB22"/>
    <w:rsid w:val="32769C63"/>
    <w:rsid w:val="32CA64B9"/>
    <w:rsid w:val="334C698C"/>
    <w:rsid w:val="340C5E26"/>
    <w:rsid w:val="35A1390C"/>
    <w:rsid w:val="35F8DE6F"/>
    <w:rsid w:val="36885F04"/>
    <w:rsid w:val="36C17622"/>
    <w:rsid w:val="36C6A3E3"/>
    <w:rsid w:val="36E8E611"/>
    <w:rsid w:val="37614B08"/>
    <w:rsid w:val="38E3AAC8"/>
    <w:rsid w:val="39631880"/>
    <w:rsid w:val="3A5AACFD"/>
    <w:rsid w:val="3AB52C3E"/>
    <w:rsid w:val="3B9B4370"/>
    <w:rsid w:val="3BA54FA9"/>
    <w:rsid w:val="3C3D1EE8"/>
    <w:rsid w:val="3C7BA88D"/>
    <w:rsid w:val="3C7E7550"/>
    <w:rsid w:val="3D4A1658"/>
    <w:rsid w:val="3E9A1DCD"/>
    <w:rsid w:val="3EC711D7"/>
    <w:rsid w:val="3F8C2F45"/>
    <w:rsid w:val="40D6355A"/>
    <w:rsid w:val="419DE2EA"/>
    <w:rsid w:val="41C3FE10"/>
    <w:rsid w:val="41EE00C8"/>
    <w:rsid w:val="4245CA77"/>
    <w:rsid w:val="43D96AE4"/>
    <w:rsid w:val="443EBAF8"/>
    <w:rsid w:val="44A38E33"/>
    <w:rsid w:val="461D8D76"/>
    <w:rsid w:val="4743188B"/>
    <w:rsid w:val="477C8031"/>
    <w:rsid w:val="47D921C0"/>
    <w:rsid w:val="4AA43A96"/>
    <w:rsid w:val="4B3D7A8B"/>
    <w:rsid w:val="4C30867C"/>
    <w:rsid w:val="4C6E235E"/>
    <w:rsid w:val="4EFE1428"/>
    <w:rsid w:val="4F51215C"/>
    <w:rsid w:val="51214DE1"/>
    <w:rsid w:val="519456F1"/>
    <w:rsid w:val="53752C00"/>
    <w:rsid w:val="545F2DEE"/>
    <w:rsid w:val="54ADFF8D"/>
    <w:rsid w:val="55A7709C"/>
    <w:rsid w:val="55F9EF9C"/>
    <w:rsid w:val="579C8270"/>
    <w:rsid w:val="58212A8E"/>
    <w:rsid w:val="5A327939"/>
    <w:rsid w:val="5B2D417F"/>
    <w:rsid w:val="5B36C897"/>
    <w:rsid w:val="5B38C0D5"/>
    <w:rsid w:val="5BA98450"/>
    <w:rsid w:val="5BC2693F"/>
    <w:rsid w:val="5C4ED301"/>
    <w:rsid w:val="5C8BED7F"/>
    <w:rsid w:val="5ECC392E"/>
    <w:rsid w:val="5ED7CB2B"/>
    <w:rsid w:val="5EE18EFD"/>
    <w:rsid w:val="5EEB7506"/>
    <w:rsid w:val="5FE6C7F4"/>
    <w:rsid w:val="61123E83"/>
    <w:rsid w:val="612F409D"/>
    <w:rsid w:val="62A16AD8"/>
    <w:rsid w:val="63903232"/>
    <w:rsid w:val="655500C6"/>
    <w:rsid w:val="66760562"/>
    <w:rsid w:val="69008F53"/>
    <w:rsid w:val="6A2DE938"/>
    <w:rsid w:val="6B41B6E0"/>
    <w:rsid w:val="6B8473B6"/>
    <w:rsid w:val="6B99F554"/>
    <w:rsid w:val="6C544E8A"/>
    <w:rsid w:val="6D7B4C12"/>
    <w:rsid w:val="6DC442AA"/>
    <w:rsid w:val="6DC9ABC2"/>
    <w:rsid w:val="6E7B9F61"/>
    <w:rsid w:val="6EDDC116"/>
    <w:rsid w:val="6EFCD6ED"/>
    <w:rsid w:val="6FA82CF2"/>
    <w:rsid w:val="701A2700"/>
    <w:rsid w:val="7239E6A1"/>
    <w:rsid w:val="72408D4C"/>
    <w:rsid w:val="7383BEE1"/>
    <w:rsid w:val="73C12423"/>
    <w:rsid w:val="73C18B5A"/>
    <w:rsid w:val="74171C8C"/>
    <w:rsid w:val="745FBE25"/>
    <w:rsid w:val="745FC8EC"/>
    <w:rsid w:val="746A9D67"/>
    <w:rsid w:val="747CAFD9"/>
    <w:rsid w:val="749498E0"/>
    <w:rsid w:val="75575E69"/>
    <w:rsid w:val="75E3E4EA"/>
    <w:rsid w:val="769AB78A"/>
    <w:rsid w:val="76EB8D7A"/>
    <w:rsid w:val="7715C914"/>
    <w:rsid w:val="7815C286"/>
    <w:rsid w:val="78A0293A"/>
    <w:rsid w:val="78ACAB87"/>
    <w:rsid w:val="78B3EF9C"/>
    <w:rsid w:val="7921BC8C"/>
    <w:rsid w:val="7AC4833B"/>
    <w:rsid w:val="7C31A2E0"/>
    <w:rsid w:val="7E831EB9"/>
    <w:rsid w:val="7F12927D"/>
    <w:rsid w:val="7F141C4E"/>
    <w:rsid w:val="7F3E4650"/>
    <w:rsid w:val="7F70FADA"/>
    <w:rsid w:val="7FDDFF40"/>
    <w:rsid w:val="7FF3A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1E23"/>
  <w15:docId w15:val="{DD3E671B-812C-EB4E-A219-7F0B014D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34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0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5D1"/>
    <w:rPr>
      <w:rFonts w:ascii="Tahoma" w:hAnsi="Tahoma" w:cs="Tahoma"/>
      <w:sz w:val="16"/>
      <w:szCs w:val="16"/>
    </w:rPr>
  </w:style>
  <w:style w:type="paragraph" w:styleId="Prrafodelista">
    <w:name w:val="List Paragraph"/>
    <w:basedOn w:val="Normal"/>
    <w:uiPriority w:val="34"/>
    <w:qFormat/>
    <w:rsid w:val="00FE1AE6"/>
    <w:pPr>
      <w:ind w:left="720"/>
      <w:contextualSpacing/>
    </w:pPr>
  </w:style>
  <w:style w:type="character" w:customStyle="1" w:styleId="Ttulo1Car">
    <w:name w:val="Título 1 Car"/>
    <w:basedOn w:val="Fuentedeprrafopredeter"/>
    <w:link w:val="Ttulo1"/>
    <w:uiPriority w:val="9"/>
    <w:rsid w:val="00334958"/>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AD1ACC"/>
    <w:rPr>
      <w:color w:val="0000FF" w:themeColor="hyperlink"/>
      <w:u w:val="single"/>
    </w:rPr>
  </w:style>
  <w:style w:type="paragraph" w:styleId="Cita">
    <w:name w:val="Quote"/>
    <w:basedOn w:val="Normal"/>
    <w:next w:val="Normal"/>
    <w:link w:val="CitaCar"/>
    <w:uiPriority w:val="29"/>
    <w:qFormat/>
    <w:rsid w:val="00A27CB8"/>
    <w:rPr>
      <w:rFonts w:eastAsiaTheme="minorEastAsia"/>
      <w:i/>
      <w:iCs/>
      <w:color w:val="000000" w:themeColor="text1"/>
      <w:lang w:val="en-US" w:eastAsia="ja-JP"/>
    </w:rPr>
  </w:style>
  <w:style w:type="character" w:customStyle="1" w:styleId="CitaCar">
    <w:name w:val="Cita Car"/>
    <w:basedOn w:val="Fuentedeprrafopredeter"/>
    <w:link w:val="Cita"/>
    <w:uiPriority w:val="29"/>
    <w:rsid w:val="00A27CB8"/>
    <w:rPr>
      <w:rFonts w:eastAsiaTheme="minorEastAsia"/>
      <w:i/>
      <w:iCs/>
      <w:color w:val="000000" w:themeColor="text1"/>
      <w:lang w:val="en-US" w:eastAsia="ja-JP"/>
    </w:rPr>
  </w:style>
  <w:style w:type="paragraph" w:styleId="Encabezado">
    <w:name w:val="header"/>
    <w:basedOn w:val="Normal"/>
    <w:link w:val="EncabezadoCar"/>
    <w:uiPriority w:val="99"/>
    <w:unhideWhenUsed/>
    <w:rsid w:val="00D276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27636"/>
  </w:style>
  <w:style w:type="paragraph" w:styleId="Piedepgina">
    <w:name w:val="footer"/>
    <w:basedOn w:val="Normal"/>
    <w:link w:val="PiedepginaCar"/>
    <w:uiPriority w:val="99"/>
    <w:unhideWhenUsed/>
    <w:rsid w:val="00D276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27636"/>
  </w:style>
  <w:style w:type="table" w:styleId="Tablaconcuadrcula">
    <w:name w:val="Table Grid"/>
    <w:basedOn w:val="Tablanormal"/>
    <w:uiPriority w:val="59"/>
    <w:rsid w:val="00D5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83705"/>
    <w:rPr>
      <w:sz w:val="16"/>
      <w:szCs w:val="16"/>
    </w:rPr>
  </w:style>
  <w:style w:type="paragraph" w:styleId="Textocomentario">
    <w:name w:val="annotation text"/>
    <w:basedOn w:val="Normal"/>
    <w:link w:val="TextocomentarioCar"/>
    <w:uiPriority w:val="99"/>
    <w:semiHidden/>
    <w:unhideWhenUsed/>
    <w:rsid w:val="00383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705"/>
    <w:rPr>
      <w:sz w:val="20"/>
      <w:szCs w:val="20"/>
    </w:rPr>
  </w:style>
  <w:style w:type="paragraph" w:styleId="Asuntodelcomentario">
    <w:name w:val="annotation subject"/>
    <w:basedOn w:val="Textocomentario"/>
    <w:next w:val="Textocomentario"/>
    <w:link w:val="AsuntodelcomentarioCar"/>
    <w:uiPriority w:val="99"/>
    <w:semiHidden/>
    <w:unhideWhenUsed/>
    <w:rsid w:val="00383705"/>
    <w:rPr>
      <w:b/>
      <w:bCs/>
    </w:rPr>
  </w:style>
  <w:style w:type="character" w:customStyle="1" w:styleId="AsuntodelcomentarioCar">
    <w:name w:val="Asunto del comentario Car"/>
    <w:basedOn w:val="TextocomentarioCar"/>
    <w:link w:val="Asuntodelcomentario"/>
    <w:uiPriority w:val="99"/>
    <w:semiHidden/>
    <w:rsid w:val="00383705"/>
    <w:rPr>
      <w:b/>
      <w:bCs/>
      <w:sz w:val="20"/>
      <w:szCs w:val="20"/>
    </w:rPr>
  </w:style>
  <w:style w:type="paragraph" w:customStyle="1" w:styleId="Portada-Nombreproyecto">
    <w:name w:val="Portada-Nombre proyecto"/>
    <w:basedOn w:val="Normal"/>
    <w:qFormat/>
    <w:rsid w:val="008A64FF"/>
    <w:pPr>
      <w:tabs>
        <w:tab w:val="center" w:pos="4252"/>
        <w:tab w:val="right" w:pos="8504"/>
      </w:tabs>
      <w:spacing w:after="0" w:line="160" w:lineRule="atLeast"/>
    </w:pPr>
    <w:rPr>
      <w:rFonts w:asciiTheme="majorHAnsi" w:eastAsiaTheme="minorEastAsia" w:hAnsiTheme="majorHAnsi"/>
      <w:sz w:val="40"/>
      <w:szCs w:val="28"/>
      <w:lang w:val="en-GB" w:eastAsia="es-ES"/>
    </w:rPr>
  </w:style>
  <w:style w:type="paragraph" w:styleId="Revisin">
    <w:name w:val="Revision"/>
    <w:hidden/>
    <w:uiPriority w:val="99"/>
    <w:semiHidden/>
    <w:rsid w:val="007530D8"/>
    <w:pPr>
      <w:spacing w:after="0" w:line="240" w:lineRule="auto"/>
    </w:pPr>
  </w:style>
  <w:style w:type="paragraph" w:styleId="Textoindependiente">
    <w:name w:val="Body Text"/>
    <w:basedOn w:val="Normal"/>
    <w:link w:val="TextoindependienteCar"/>
    <w:uiPriority w:val="1"/>
    <w:qFormat/>
    <w:rsid w:val="00681AD4"/>
    <w:pPr>
      <w:widowControl w:val="0"/>
      <w:autoSpaceDE w:val="0"/>
      <w:autoSpaceDN w:val="0"/>
      <w:spacing w:after="0" w:line="240" w:lineRule="auto"/>
    </w:pPr>
    <w:rPr>
      <w:rFonts w:ascii="Arial" w:eastAsia="Arial" w:hAnsi="Arial" w:cs="Arial"/>
      <w:lang w:val="en-US" w:bidi="en-US"/>
    </w:rPr>
  </w:style>
  <w:style w:type="character" w:customStyle="1" w:styleId="TextoindependienteCar">
    <w:name w:val="Texto independiente Car"/>
    <w:basedOn w:val="Fuentedeprrafopredeter"/>
    <w:link w:val="Textoindependiente"/>
    <w:uiPriority w:val="1"/>
    <w:rsid w:val="00681AD4"/>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56842">
      <w:bodyDiv w:val="1"/>
      <w:marLeft w:val="0"/>
      <w:marRight w:val="0"/>
      <w:marTop w:val="0"/>
      <w:marBottom w:val="0"/>
      <w:divBdr>
        <w:top w:val="none" w:sz="0" w:space="0" w:color="auto"/>
        <w:left w:val="none" w:sz="0" w:space="0" w:color="auto"/>
        <w:bottom w:val="none" w:sz="0" w:space="0" w:color="auto"/>
        <w:right w:val="none" w:sz="0" w:space="0" w:color="auto"/>
      </w:divBdr>
    </w:div>
    <w:div w:id="828055821">
      <w:bodyDiv w:val="1"/>
      <w:marLeft w:val="0"/>
      <w:marRight w:val="0"/>
      <w:marTop w:val="0"/>
      <w:marBottom w:val="0"/>
      <w:divBdr>
        <w:top w:val="none" w:sz="0" w:space="0" w:color="auto"/>
        <w:left w:val="none" w:sz="0" w:space="0" w:color="auto"/>
        <w:bottom w:val="none" w:sz="0" w:space="0" w:color="auto"/>
        <w:right w:val="none" w:sz="0" w:space="0" w:color="auto"/>
      </w:divBdr>
    </w:div>
    <w:div w:id="1492260429">
      <w:bodyDiv w:val="1"/>
      <w:marLeft w:val="0"/>
      <w:marRight w:val="0"/>
      <w:marTop w:val="0"/>
      <w:marBottom w:val="0"/>
      <w:divBdr>
        <w:top w:val="none" w:sz="0" w:space="0" w:color="auto"/>
        <w:left w:val="none" w:sz="0" w:space="0" w:color="auto"/>
        <w:bottom w:val="none" w:sz="0" w:space="0" w:color="auto"/>
        <w:right w:val="none" w:sz="0" w:space="0" w:color="auto"/>
      </w:divBdr>
    </w:div>
    <w:div w:id="19555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rive-e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rive-eu.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5F4A78451E4E4DB1F107A545140FD9" ma:contentTypeVersion="7" ma:contentTypeDescription="Create a new document." ma:contentTypeScope="" ma:versionID="da8f76834c6f5aaf1a6825852dcb3585">
  <xsd:schema xmlns:xsd="http://www.w3.org/2001/XMLSchema" xmlns:xs="http://www.w3.org/2001/XMLSchema" xmlns:p="http://schemas.microsoft.com/office/2006/metadata/properties" xmlns:ns2="a3f85f21-3afe-41b7-80b3-48d42979fc4e" xmlns:ns3="53189da9-59ed-4fea-b7fd-451460c477a1" targetNamespace="http://schemas.microsoft.com/office/2006/metadata/properties" ma:root="true" ma:fieldsID="fadf5b517884334112d383a40f21e9e5" ns2:_="" ns3:_="">
    <xsd:import namespace="a3f85f21-3afe-41b7-80b3-48d42979fc4e"/>
    <xsd:import namespace="53189da9-59ed-4fea-b7fd-451460c477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5f21-3afe-41b7-80b3-48d42979fc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89da9-59ed-4fea-b7fd-451460c477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A9401-CEF6-4A7B-8E6B-956DE610B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8B7FE-A3C3-4472-BC5E-8DEFE5488793}">
  <ds:schemaRefs>
    <ds:schemaRef ds:uri="http://schemas.microsoft.com/sharepoint/v3/contenttype/forms"/>
  </ds:schemaRefs>
</ds:datastoreItem>
</file>

<file path=customXml/itemProps3.xml><?xml version="1.0" encoding="utf-8"?>
<ds:datastoreItem xmlns:ds="http://schemas.openxmlformats.org/officeDocument/2006/customXml" ds:itemID="{51DA85AF-1964-4176-9F5E-C7E21E776EC1}">
  <ds:schemaRefs>
    <ds:schemaRef ds:uri="http://schemas.openxmlformats.org/officeDocument/2006/bibliography"/>
  </ds:schemaRefs>
</ds:datastoreItem>
</file>

<file path=customXml/itemProps4.xml><?xml version="1.0" encoding="utf-8"?>
<ds:datastoreItem xmlns:ds="http://schemas.openxmlformats.org/officeDocument/2006/customXml" ds:itemID="{45CD9050-181D-4216-961E-E55991F0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85f21-3afe-41b7-80b3-48d42979fc4e"/>
    <ds:schemaRef ds:uri="53189da9-59ed-4fea-b7fd-451460c47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1675</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sanofi-aventis</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Guerche Seblain, Clotilde (sanofi pasteur)</dc:creator>
  <cp:lastModifiedBy>Toni Carmona</cp:lastModifiedBy>
  <cp:revision>70</cp:revision>
  <cp:lastPrinted>2017-05-29T07:43:00Z</cp:lastPrinted>
  <dcterms:created xsi:type="dcterms:W3CDTF">2021-01-14T08:29:00Z</dcterms:created>
  <dcterms:modified xsi:type="dcterms:W3CDTF">2021-03-01T11:44:00Z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0x010100585F4A78451E4E4DB1F107A545140FD9</vt:lpwstr>
  </property>
</Properties>
</file>